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D60AD6" w14:textId="5B69B2F0" w:rsidR="008C618B" w:rsidRPr="008C618B" w:rsidRDefault="008C618B" w:rsidP="008C618B">
      <w:pPr>
        <w:pStyle w:val="Header"/>
        <w:jc w:val="center"/>
        <w:rPr>
          <w:sz w:val="32"/>
          <w:szCs w:val="24"/>
        </w:rPr>
      </w:pPr>
      <w:bookmarkStart w:id="0" w:name="_GoBack"/>
      <w:bookmarkEnd w:id="0"/>
      <w:r w:rsidRPr="008C618B">
        <w:rPr>
          <w:rFonts w:ascii="Arial" w:hAnsi="Arial" w:cs="Arial"/>
          <w:b/>
          <w:bCs/>
          <w:sz w:val="32"/>
          <w:szCs w:val="24"/>
        </w:rPr>
        <w:t>S</w:t>
      </w:r>
      <w:r w:rsidR="00D56E6E">
        <w:rPr>
          <w:rFonts w:ascii="Arial" w:hAnsi="Arial" w:cs="Arial"/>
          <w:b/>
          <w:bCs/>
          <w:sz w:val="32"/>
          <w:szCs w:val="24"/>
        </w:rPr>
        <w:t>olutions and Colligative Properties</w:t>
      </w:r>
    </w:p>
    <w:p w14:paraId="1A7E502A" w14:textId="77777777" w:rsidR="008C618B" w:rsidRPr="008C618B" w:rsidRDefault="008C618B">
      <w:pPr>
        <w:rPr>
          <w:rFonts w:ascii="Arial" w:hAnsi="Arial" w:cs="Arial"/>
          <w:b/>
          <w:bCs/>
          <w:sz w:val="24"/>
          <w:szCs w:val="24"/>
          <w:u w:val="single"/>
        </w:rPr>
      </w:pPr>
    </w:p>
    <w:p w14:paraId="44484577" w14:textId="5323ABB0" w:rsidR="0010471E" w:rsidRPr="008C618B" w:rsidRDefault="00E94741">
      <w:pPr>
        <w:rPr>
          <w:rFonts w:ascii="Arial" w:hAnsi="Arial" w:cs="Arial"/>
          <w:b/>
          <w:bCs/>
          <w:sz w:val="24"/>
          <w:szCs w:val="24"/>
          <w:u w:val="single"/>
        </w:rPr>
      </w:pPr>
      <w:r w:rsidRPr="008C618B">
        <w:rPr>
          <w:rFonts w:ascii="Arial" w:hAnsi="Arial" w:cs="Arial"/>
          <w:b/>
          <w:bCs/>
          <w:sz w:val="24"/>
          <w:szCs w:val="24"/>
          <w:u w:val="single"/>
        </w:rPr>
        <w:t>VIDEO LINKS:</w:t>
      </w:r>
    </w:p>
    <w:p w14:paraId="65E7E87B" w14:textId="611EA00A" w:rsidR="004A17E0" w:rsidRDefault="004A17E0" w:rsidP="00236CA4">
      <w:pPr>
        <w:pStyle w:val="ListParagraph"/>
        <w:numPr>
          <w:ilvl w:val="0"/>
          <w:numId w:val="1"/>
        </w:numPr>
        <w:spacing w:after="0"/>
        <w:rPr>
          <w:rFonts w:ascii="Arial" w:hAnsi="Arial" w:cs="Arial"/>
          <w:sz w:val="24"/>
          <w:szCs w:val="24"/>
        </w:rPr>
      </w:pPr>
      <w:r>
        <w:rPr>
          <w:rFonts w:ascii="Arial" w:hAnsi="Arial" w:cs="Arial"/>
          <w:sz w:val="24"/>
          <w:szCs w:val="24"/>
        </w:rPr>
        <w:t>Weighing:</w:t>
      </w:r>
    </w:p>
    <w:p w14:paraId="6EEE811D" w14:textId="0FE5CF04" w:rsidR="00236CA4" w:rsidRPr="00236CA4" w:rsidRDefault="00F14488" w:rsidP="00236CA4">
      <w:pPr>
        <w:spacing w:after="0"/>
        <w:rPr>
          <w:rFonts w:ascii="Arial" w:hAnsi="Arial" w:cs="Arial"/>
          <w:sz w:val="24"/>
          <w:szCs w:val="24"/>
        </w:rPr>
      </w:pPr>
      <w:hyperlink r:id="rId7" w:history="1">
        <w:r w:rsidR="00236CA4" w:rsidRPr="00236CA4">
          <w:rPr>
            <w:rStyle w:val="Hyperlink"/>
            <w:rFonts w:ascii="Arial" w:hAnsi="Arial" w:cs="Arial"/>
            <w:sz w:val="24"/>
            <w:szCs w:val="24"/>
          </w:rPr>
          <w:t>https://uhdmediasite.uhd.edu/Mediasite/Play/f2338afc1f58406d83612c8e474099221d</w:t>
        </w:r>
      </w:hyperlink>
    </w:p>
    <w:p w14:paraId="7195230D" w14:textId="0B4D8EE6" w:rsidR="00E94741" w:rsidRDefault="004A17E0" w:rsidP="00236CA4">
      <w:pPr>
        <w:pStyle w:val="ListParagraph"/>
        <w:numPr>
          <w:ilvl w:val="0"/>
          <w:numId w:val="1"/>
        </w:numPr>
        <w:spacing w:after="0"/>
        <w:rPr>
          <w:rFonts w:ascii="Arial" w:hAnsi="Arial" w:cs="Arial"/>
          <w:sz w:val="24"/>
          <w:szCs w:val="24"/>
        </w:rPr>
      </w:pPr>
      <w:r>
        <w:rPr>
          <w:rFonts w:ascii="Arial" w:hAnsi="Arial" w:cs="Arial"/>
          <w:sz w:val="24"/>
          <w:szCs w:val="24"/>
        </w:rPr>
        <w:t>Making the molar solution:</w:t>
      </w:r>
    </w:p>
    <w:p w14:paraId="396FD0B1" w14:textId="3CD36B72" w:rsidR="00236CA4" w:rsidRPr="00236CA4" w:rsidRDefault="00F14488" w:rsidP="00236CA4">
      <w:pPr>
        <w:spacing w:after="0"/>
        <w:rPr>
          <w:rFonts w:ascii="Arial" w:hAnsi="Arial" w:cs="Arial"/>
          <w:sz w:val="24"/>
          <w:szCs w:val="24"/>
        </w:rPr>
      </w:pPr>
      <w:hyperlink r:id="rId8" w:history="1">
        <w:r w:rsidR="00236CA4" w:rsidRPr="00236CA4">
          <w:rPr>
            <w:rStyle w:val="Hyperlink"/>
            <w:rFonts w:ascii="Arial" w:hAnsi="Arial" w:cs="Arial"/>
            <w:sz w:val="24"/>
            <w:szCs w:val="24"/>
          </w:rPr>
          <w:t>https://uhdmediasite.uhd.edu/Mediasite/Play/5bc6c5f7ade04d58a88db41d46387db51d</w:t>
        </w:r>
      </w:hyperlink>
    </w:p>
    <w:p w14:paraId="14A21AE9" w14:textId="29F2F8D8" w:rsidR="00E94741" w:rsidRDefault="004A17E0" w:rsidP="00236CA4">
      <w:pPr>
        <w:pStyle w:val="ListParagraph"/>
        <w:numPr>
          <w:ilvl w:val="0"/>
          <w:numId w:val="1"/>
        </w:numPr>
        <w:spacing w:after="0"/>
        <w:rPr>
          <w:rFonts w:ascii="Arial" w:hAnsi="Arial" w:cs="Arial"/>
          <w:sz w:val="24"/>
          <w:szCs w:val="24"/>
        </w:rPr>
      </w:pPr>
      <w:r>
        <w:rPr>
          <w:rFonts w:ascii="Arial" w:hAnsi="Arial" w:cs="Arial"/>
          <w:sz w:val="24"/>
          <w:szCs w:val="24"/>
        </w:rPr>
        <w:t xml:space="preserve">Making the </w:t>
      </w:r>
      <w:proofErr w:type="spellStart"/>
      <w:r>
        <w:rPr>
          <w:rFonts w:ascii="Arial" w:hAnsi="Arial" w:cs="Arial"/>
          <w:sz w:val="24"/>
          <w:szCs w:val="24"/>
        </w:rPr>
        <w:t>molal</w:t>
      </w:r>
      <w:proofErr w:type="spellEnd"/>
      <w:r>
        <w:rPr>
          <w:rFonts w:ascii="Arial" w:hAnsi="Arial" w:cs="Arial"/>
          <w:sz w:val="24"/>
          <w:szCs w:val="24"/>
        </w:rPr>
        <w:t xml:space="preserve"> solution:</w:t>
      </w:r>
    </w:p>
    <w:p w14:paraId="0673FDC0" w14:textId="77777777" w:rsidR="00236CA4" w:rsidRPr="00236CA4" w:rsidRDefault="00F14488" w:rsidP="00236CA4">
      <w:pPr>
        <w:spacing w:after="0"/>
        <w:rPr>
          <w:rFonts w:ascii="Arial" w:hAnsi="Arial" w:cs="Arial"/>
          <w:sz w:val="24"/>
          <w:szCs w:val="24"/>
        </w:rPr>
      </w:pPr>
      <w:hyperlink r:id="rId9" w:history="1">
        <w:r w:rsidR="00236CA4" w:rsidRPr="00236CA4">
          <w:rPr>
            <w:rStyle w:val="Hyperlink"/>
            <w:rFonts w:ascii="Arial" w:hAnsi="Arial" w:cs="Arial"/>
            <w:sz w:val="24"/>
            <w:szCs w:val="24"/>
          </w:rPr>
          <w:t>https://uhdmediasite.uhd.edu/Mediasite/Play/79b60f4ca2034057bede8eb44f5994361d</w:t>
        </w:r>
      </w:hyperlink>
    </w:p>
    <w:p w14:paraId="46B92321" w14:textId="0F845711" w:rsidR="004A17E0" w:rsidRDefault="004A17E0" w:rsidP="00236CA4">
      <w:pPr>
        <w:pStyle w:val="ListParagraph"/>
        <w:numPr>
          <w:ilvl w:val="0"/>
          <w:numId w:val="1"/>
        </w:numPr>
        <w:spacing w:after="0"/>
        <w:rPr>
          <w:rFonts w:ascii="Arial" w:hAnsi="Arial" w:cs="Arial"/>
          <w:sz w:val="24"/>
          <w:szCs w:val="24"/>
        </w:rPr>
      </w:pPr>
      <w:r>
        <w:rPr>
          <w:rFonts w:ascii="Arial" w:hAnsi="Arial" w:cs="Arial"/>
          <w:sz w:val="24"/>
          <w:szCs w:val="24"/>
        </w:rPr>
        <w:t xml:space="preserve">Preparing the </w:t>
      </w:r>
      <w:r w:rsidR="00236CA4">
        <w:rPr>
          <w:rFonts w:ascii="Arial" w:hAnsi="Arial" w:cs="Arial"/>
          <w:sz w:val="24"/>
          <w:szCs w:val="24"/>
        </w:rPr>
        <w:t>liquid</w:t>
      </w:r>
      <w:r>
        <w:rPr>
          <w:rFonts w:ascii="Arial" w:hAnsi="Arial" w:cs="Arial"/>
          <w:sz w:val="24"/>
          <w:szCs w:val="24"/>
        </w:rPr>
        <w:t>s:</w:t>
      </w:r>
    </w:p>
    <w:p w14:paraId="630CE883" w14:textId="4033C233" w:rsidR="00236CA4" w:rsidRPr="00236CA4" w:rsidRDefault="00F14488" w:rsidP="00236CA4">
      <w:pPr>
        <w:spacing w:after="0"/>
        <w:rPr>
          <w:rFonts w:ascii="Arial" w:hAnsi="Arial" w:cs="Arial"/>
          <w:sz w:val="24"/>
          <w:szCs w:val="24"/>
        </w:rPr>
      </w:pPr>
      <w:hyperlink r:id="rId10" w:history="1">
        <w:r w:rsidR="00236CA4" w:rsidRPr="00236CA4">
          <w:rPr>
            <w:rStyle w:val="Hyperlink"/>
            <w:rFonts w:ascii="Arial" w:hAnsi="Arial" w:cs="Arial"/>
            <w:sz w:val="24"/>
            <w:szCs w:val="24"/>
          </w:rPr>
          <w:t>https://uhdmediasite.uhd.edu/Mediasite/Play/d660b45bbc0c4541a0cfe9988311be801d</w:t>
        </w:r>
      </w:hyperlink>
    </w:p>
    <w:p w14:paraId="712129B5" w14:textId="205EE96B" w:rsidR="004A17E0" w:rsidRDefault="004A17E0" w:rsidP="00236CA4">
      <w:pPr>
        <w:pStyle w:val="ListParagraph"/>
        <w:numPr>
          <w:ilvl w:val="0"/>
          <w:numId w:val="1"/>
        </w:numPr>
        <w:spacing w:after="0"/>
        <w:rPr>
          <w:rFonts w:ascii="Arial" w:hAnsi="Arial" w:cs="Arial"/>
          <w:sz w:val="24"/>
          <w:szCs w:val="24"/>
        </w:rPr>
      </w:pPr>
      <w:r>
        <w:rPr>
          <w:rFonts w:ascii="Arial" w:hAnsi="Arial" w:cs="Arial"/>
          <w:sz w:val="24"/>
          <w:szCs w:val="24"/>
        </w:rPr>
        <w:t>Determining the freezing point:</w:t>
      </w:r>
    </w:p>
    <w:p w14:paraId="742D61DE" w14:textId="69DED05C" w:rsidR="00236CA4" w:rsidRPr="00236CA4" w:rsidRDefault="00F14488" w:rsidP="00236CA4">
      <w:pPr>
        <w:spacing w:after="0"/>
        <w:rPr>
          <w:rFonts w:ascii="Arial" w:hAnsi="Arial" w:cs="Arial"/>
          <w:sz w:val="24"/>
          <w:szCs w:val="24"/>
        </w:rPr>
      </w:pPr>
      <w:hyperlink r:id="rId11" w:history="1">
        <w:r w:rsidR="00236CA4" w:rsidRPr="00236CA4">
          <w:rPr>
            <w:rStyle w:val="Hyperlink"/>
            <w:rFonts w:ascii="Arial" w:hAnsi="Arial" w:cs="Arial"/>
            <w:sz w:val="24"/>
            <w:szCs w:val="24"/>
          </w:rPr>
          <w:t>https://uhdmediasite.uhd.edu/Mediasite/Play/e5ee101d695b4b1e8705695a55a3dd8b1d</w:t>
        </w:r>
      </w:hyperlink>
    </w:p>
    <w:p w14:paraId="1B1C2034" w14:textId="161A3FBD" w:rsidR="004A17E0" w:rsidRDefault="004A17E0" w:rsidP="00236CA4">
      <w:pPr>
        <w:pStyle w:val="ListParagraph"/>
        <w:numPr>
          <w:ilvl w:val="0"/>
          <w:numId w:val="1"/>
        </w:numPr>
        <w:spacing w:after="0"/>
        <w:rPr>
          <w:rFonts w:ascii="Arial" w:hAnsi="Arial" w:cs="Arial"/>
          <w:sz w:val="24"/>
          <w:szCs w:val="24"/>
        </w:rPr>
      </w:pPr>
      <w:r>
        <w:rPr>
          <w:rFonts w:ascii="Arial" w:hAnsi="Arial" w:cs="Arial"/>
          <w:sz w:val="24"/>
          <w:szCs w:val="24"/>
        </w:rPr>
        <w:t>Determining the melting point:</w:t>
      </w:r>
    </w:p>
    <w:p w14:paraId="080C016B" w14:textId="3BA69DBB" w:rsidR="00236CA4" w:rsidRPr="00236CA4" w:rsidRDefault="00F14488" w:rsidP="00236CA4">
      <w:pPr>
        <w:spacing w:after="0"/>
        <w:rPr>
          <w:rFonts w:ascii="Arial" w:hAnsi="Arial" w:cs="Arial"/>
          <w:sz w:val="24"/>
          <w:szCs w:val="24"/>
        </w:rPr>
      </w:pPr>
      <w:hyperlink r:id="rId12" w:history="1">
        <w:r w:rsidR="00236CA4" w:rsidRPr="00236CA4">
          <w:rPr>
            <w:rStyle w:val="Hyperlink"/>
            <w:rFonts w:ascii="Arial" w:hAnsi="Arial" w:cs="Arial"/>
            <w:sz w:val="24"/>
            <w:szCs w:val="24"/>
          </w:rPr>
          <w:t>https://uhdmediasite.uhd.edu/Mediasite/Play/5dae41586138494f82b867363d593ee61d</w:t>
        </w:r>
      </w:hyperlink>
    </w:p>
    <w:p w14:paraId="351EFB71" w14:textId="78599C49" w:rsidR="004A17E0" w:rsidRDefault="004A17E0" w:rsidP="00236CA4">
      <w:pPr>
        <w:pStyle w:val="ListParagraph"/>
        <w:numPr>
          <w:ilvl w:val="0"/>
          <w:numId w:val="1"/>
        </w:numPr>
        <w:spacing w:after="0"/>
        <w:rPr>
          <w:rFonts w:ascii="Arial" w:hAnsi="Arial" w:cs="Arial"/>
          <w:sz w:val="24"/>
          <w:szCs w:val="24"/>
        </w:rPr>
      </w:pPr>
      <w:r>
        <w:rPr>
          <w:rFonts w:ascii="Arial" w:hAnsi="Arial" w:cs="Arial"/>
          <w:sz w:val="24"/>
          <w:szCs w:val="24"/>
        </w:rPr>
        <w:t>M</w:t>
      </w:r>
      <w:r w:rsidR="00997308">
        <w:rPr>
          <w:rFonts w:ascii="Arial" w:hAnsi="Arial" w:cs="Arial"/>
          <w:sz w:val="24"/>
          <w:szCs w:val="24"/>
        </w:rPr>
        <w:t>aking i</w:t>
      </w:r>
      <w:r>
        <w:rPr>
          <w:rFonts w:ascii="Arial" w:hAnsi="Arial" w:cs="Arial"/>
          <w:sz w:val="24"/>
          <w:szCs w:val="24"/>
        </w:rPr>
        <w:t>ce cream:</w:t>
      </w:r>
    </w:p>
    <w:p w14:paraId="20CD83A0" w14:textId="3356FCF2" w:rsidR="00997308" w:rsidRPr="00997308" w:rsidRDefault="00F14488" w:rsidP="00997308">
      <w:pPr>
        <w:spacing w:after="0"/>
        <w:rPr>
          <w:rFonts w:ascii="Arial" w:hAnsi="Arial" w:cs="Arial"/>
          <w:sz w:val="24"/>
          <w:szCs w:val="24"/>
        </w:rPr>
      </w:pPr>
      <w:hyperlink r:id="rId13" w:history="1">
        <w:r w:rsidR="00997308" w:rsidRPr="00997308">
          <w:rPr>
            <w:rStyle w:val="Hyperlink"/>
            <w:rFonts w:ascii="Arial" w:hAnsi="Arial" w:cs="Arial"/>
            <w:sz w:val="24"/>
            <w:szCs w:val="24"/>
          </w:rPr>
          <w:t>https://uhdmediasite.uhd.edu/Mediasite/Play/a45639875dab4a7da92a83e20a74b7921d</w:t>
        </w:r>
      </w:hyperlink>
    </w:p>
    <w:p w14:paraId="718C5481" w14:textId="2FDFED36" w:rsidR="00E94741" w:rsidRDefault="004D3259" w:rsidP="00236CA4">
      <w:pPr>
        <w:pStyle w:val="ListParagraph"/>
        <w:numPr>
          <w:ilvl w:val="0"/>
          <w:numId w:val="1"/>
        </w:numPr>
        <w:spacing w:after="0"/>
        <w:rPr>
          <w:rFonts w:ascii="Arial" w:hAnsi="Arial" w:cs="Arial"/>
          <w:sz w:val="24"/>
          <w:szCs w:val="24"/>
        </w:rPr>
      </w:pPr>
      <w:r>
        <w:rPr>
          <w:rFonts w:ascii="Arial" w:hAnsi="Arial" w:cs="Arial"/>
          <w:sz w:val="24"/>
          <w:szCs w:val="24"/>
        </w:rPr>
        <w:t>Freezing Point Depression</w:t>
      </w:r>
    </w:p>
    <w:p w14:paraId="747CF81E" w14:textId="30CCB700" w:rsidR="00FE2E1F" w:rsidRPr="00FE2E1F" w:rsidRDefault="00F14488" w:rsidP="00FE2E1F">
      <w:pPr>
        <w:spacing w:after="0"/>
        <w:rPr>
          <w:rFonts w:ascii="Arial" w:hAnsi="Arial" w:cs="Arial"/>
          <w:sz w:val="24"/>
          <w:szCs w:val="24"/>
        </w:rPr>
      </w:pPr>
      <w:hyperlink r:id="rId14" w:history="1">
        <w:r w:rsidR="00FE2E1F" w:rsidRPr="00084149">
          <w:rPr>
            <w:rStyle w:val="Hyperlink"/>
            <w:rFonts w:ascii="Arial" w:hAnsi="Arial" w:cs="Arial"/>
            <w:sz w:val="24"/>
            <w:szCs w:val="24"/>
          </w:rPr>
          <w:t>https://uhdmediasite.uhd.edu/Mediasite/Play/8faccfcf1ec0486f9979c3aff63e5d971d</w:t>
        </w:r>
      </w:hyperlink>
    </w:p>
    <w:p w14:paraId="58E66739" w14:textId="7454725D" w:rsidR="00D56E6E" w:rsidRDefault="00EB1BEC" w:rsidP="00236CA4">
      <w:pPr>
        <w:pStyle w:val="ListParagraph"/>
        <w:numPr>
          <w:ilvl w:val="0"/>
          <w:numId w:val="1"/>
        </w:numPr>
        <w:spacing w:after="0"/>
        <w:rPr>
          <w:rFonts w:ascii="Arial" w:hAnsi="Arial" w:cs="Arial"/>
          <w:sz w:val="24"/>
          <w:szCs w:val="24"/>
        </w:rPr>
      </w:pPr>
      <w:r>
        <w:rPr>
          <w:rFonts w:ascii="Arial" w:hAnsi="Arial" w:cs="Arial"/>
          <w:sz w:val="24"/>
          <w:szCs w:val="24"/>
        </w:rPr>
        <w:t>Beginning Solutions</w:t>
      </w:r>
    </w:p>
    <w:p w14:paraId="66B45710" w14:textId="4C3DBBEB" w:rsidR="00EB3150" w:rsidRDefault="00F14488" w:rsidP="00EB3150">
      <w:pPr>
        <w:spacing w:after="0"/>
        <w:rPr>
          <w:rFonts w:ascii="Arial" w:hAnsi="Arial" w:cs="Arial"/>
          <w:sz w:val="24"/>
          <w:szCs w:val="24"/>
        </w:rPr>
      </w:pPr>
      <w:hyperlink r:id="rId15" w:history="1">
        <w:r w:rsidR="00EB3150" w:rsidRPr="00084149">
          <w:rPr>
            <w:rStyle w:val="Hyperlink"/>
            <w:rFonts w:ascii="Arial" w:hAnsi="Arial" w:cs="Arial"/>
            <w:sz w:val="24"/>
            <w:szCs w:val="24"/>
          </w:rPr>
          <w:t>https://uhdmediasite.uhd.edu/Mediasite/Play/229a9495493744448c085525a42bdb6b1d</w:t>
        </w:r>
      </w:hyperlink>
    </w:p>
    <w:p w14:paraId="1579C96F" w14:textId="70281FB8" w:rsidR="00241DA9" w:rsidRDefault="00EB1BEC" w:rsidP="00236CA4">
      <w:pPr>
        <w:pStyle w:val="ListParagraph"/>
        <w:numPr>
          <w:ilvl w:val="0"/>
          <w:numId w:val="1"/>
        </w:numPr>
        <w:spacing w:after="0"/>
        <w:rPr>
          <w:rFonts w:ascii="Arial" w:hAnsi="Arial" w:cs="Arial"/>
          <w:sz w:val="24"/>
          <w:szCs w:val="24"/>
        </w:rPr>
      </w:pPr>
      <w:r>
        <w:rPr>
          <w:rFonts w:ascii="Arial" w:hAnsi="Arial" w:cs="Arial"/>
          <w:sz w:val="24"/>
          <w:szCs w:val="24"/>
        </w:rPr>
        <w:t>Expressing Concentrations</w:t>
      </w:r>
    </w:p>
    <w:p w14:paraId="4E55D49F" w14:textId="26EC5992" w:rsidR="00EB3150" w:rsidRDefault="00F14488" w:rsidP="00EB3150">
      <w:pPr>
        <w:spacing w:after="0"/>
        <w:rPr>
          <w:rFonts w:ascii="Arial" w:hAnsi="Arial" w:cs="Arial"/>
          <w:sz w:val="24"/>
          <w:szCs w:val="24"/>
        </w:rPr>
      </w:pPr>
      <w:hyperlink r:id="rId16" w:history="1">
        <w:r w:rsidR="00EB3150" w:rsidRPr="00084149">
          <w:rPr>
            <w:rStyle w:val="Hyperlink"/>
            <w:rFonts w:ascii="Arial" w:hAnsi="Arial" w:cs="Arial"/>
            <w:sz w:val="24"/>
            <w:szCs w:val="24"/>
          </w:rPr>
          <w:t>https://uhdmediasite.uhd.edu/Mediasite/Play/1b10272949494da59391dde991ce8c5e1d</w:t>
        </w:r>
      </w:hyperlink>
    </w:p>
    <w:p w14:paraId="4329652A" w14:textId="1E63A7AC" w:rsidR="00E35EE5" w:rsidRDefault="00EB1BEC" w:rsidP="00236CA4">
      <w:pPr>
        <w:pStyle w:val="ListParagraph"/>
        <w:numPr>
          <w:ilvl w:val="0"/>
          <w:numId w:val="1"/>
        </w:numPr>
        <w:spacing w:after="0"/>
        <w:rPr>
          <w:rFonts w:ascii="Arial" w:hAnsi="Arial" w:cs="Arial"/>
          <w:sz w:val="24"/>
          <w:szCs w:val="24"/>
        </w:rPr>
      </w:pPr>
      <w:r>
        <w:rPr>
          <w:rFonts w:ascii="Arial" w:hAnsi="Arial" w:cs="Arial"/>
          <w:sz w:val="24"/>
          <w:szCs w:val="24"/>
        </w:rPr>
        <w:t>Concentration Unit Interconversion</w:t>
      </w:r>
    </w:p>
    <w:p w14:paraId="70243930" w14:textId="790E7D41" w:rsidR="00EB3150" w:rsidRDefault="00F14488" w:rsidP="00EB3150">
      <w:pPr>
        <w:spacing w:after="0"/>
        <w:rPr>
          <w:rFonts w:ascii="Arial" w:hAnsi="Arial" w:cs="Arial"/>
          <w:sz w:val="24"/>
          <w:szCs w:val="24"/>
        </w:rPr>
      </w:pPr>
      <w:hyperlink r:id="rId17" w:history="1">
        <w:r w:rsidR="005E35AB" w:rsidRPr="00084149">
          <w:rPr>
            <w:rStyle w:val="Hyperlink"/>
            <w:rFonts w:ascii="Arial" w:hAnsi="Arial" w:cs="Arial"/>
            <w:sz w:val="24"/>
            <w:szCs w:val="24"/>
          </w:rPr>
          <w:t>https://uhdmediasite.uhd.edu/Mediasite/Play/463dad29018b4c65b56c98e9205af12e1d</w:t>
        </w:r>
      </w:hyperlink>
    </w:p>
    <w:p w14:paraId="7394ECBC" w14:textId="77777777" w:rsidR="00E94741" w:rsidRPr="004A17E0" w:rsidRDefault="00E94741" w:rsidP="00E94741">
      <w:pPr>
        <w:pStyle w:val="ListParagraph"/>
        <w:rPr>
          <w:rFonts w:ascii="Arial" w:hAnsi="Arial" w:cs="Arial"/>
          <w:sz w:val="24"/>
          <w:szCs w:val="24"/>
        </w:rPr>
      </w:pPr>
    </w:p>
    <w:p w14:paraId="658F6EFA" w14:textId="51AD279A" w:rsidR="00E94741" w:rsidRDefault="00E94741">
      <w:pPr>
        <w:rPr>
          <w:rFonts w:ascii="Arial" w:hAnsi="Arial" w:cs="Arial"/>
          <w:sz w:val="24"/>
          <w:szCs w:val="24"/>
        </w:rPr>
      </w:pPr>
      <w:r w:rsidRPr="008C618B">
        <w:rPr>
          <w:rFonts w:ascii="Arial" w:hAnsi="Arial" w:cs="Arial"/>
          <w:b/>
          <w:bCs/>
          <w:sz w:val="24"/>
          <w:szCs w:val="24"/>
          <w:u w:val="single"/>
        </w:rPr>
        <w:t>PRELAB</w:t>
      </w:r>
      <w:r w:rsidR="008C618B" w:rsidRPr="008C618B">
        <w:rPr>
          <w:rFonts w:ascii="Arial" w:hAnsi="Arial" w:cs="Arial"/>
          <w:b/>
          <w:bCs/>
          <w:sz w:val="24"/>
          <w:szCs w:val="24"/>
          <w:u w:val="single"/>
        </w:rPr>
        <w:t xml:space="preserve"> and LAB</w:t>
      </w:r>
      <w:r w:rsidRPr="008C618B">
        <w:rPr>
          <w:rFonts w:ascii="Arial" w:hAnsi="Arial" w:cs="Arial"/>
          <w:b/>
          <w:bCs/>
          <w:sz w:val="24"/>
          <w:szCs w:val="24"/>
          <w:u w:val="single"/>
        </w:rPr>
        <w:t xml:space="preserve">: </w:t>
      </w:r>
      <w:r w:rsidRPr="008C618B">
        <w:rPr>
          <w:rFonts w:ascii="Arial" w:hAnsi="Arial" w:cs="Arial"/>
          <w:sz w:val="24"/>
          <w:szCs w:val="24"/>
        </w:rPr>
        <w:t>(It is worth up to 50 points based on completeness and correctness)</w:t>
      </w:r>
    </w:p>
    <w:p w14:paraId="7AD51F86" w14:textId="0082BCA5" w:rsidR="00486634" w:rsidRPr="00486634" w:rsidRDefault="00486634">
      <w:pPr>
        <w:rPr>
          <w:rFonts w:ascii="Arial" w:hAnsi="Arial" w:cs="Arial"/>
          <w:b/>
          <w:sz w:val="24"/>
          <w:szCs w:val="24"/>
        </w:rPr>
      </w:pPr>
      <w:r w:rsidRPr="00486634">
        <w:rPr>
          <w:rFonts w:ascii="Arial" w:hAnsi="Arial" w:cs="Arial"/>
          <w:b/>
          <w:sz w:val="24"/>
          <w:szCs w:val="24"/>
        </w:rPr>
        <w:t>Prelab</w:t>
      </w:r>
    </w:p>
    <w:p w14:paraId="0D1D3E4B" w14:textId="661A4289" w:rsidR="00E94741" w:rsidRPr="008C618B" w:rsidRDefault="00E94741" w:rsidP="00E94741">
      <w:pPr>
        <w:pStyle w:val="ListParagraph"/>
        <w:numPr>
          <w:ilvl w:val="0"/>
          <w:numId w:val="2"/>
        </w:numPr>
        <w:rPr>
          <w:rFonts w:ascii="Arial" w:hAnsi="Arial" w:cs="Arial"/>
          <w:b/>
          <w:bCs/>
          <w:sz w:val="24"/>
          <w:szCs w:val="24"/>
          <w:u w:val="single"/>
        </w:rPr>
      </w:pPr>
      <w:r w:rsidRPr="008C618B">
        <w:rPr>
          <w:rFonts w:ascii="Arial" w:hAnsi="Arial" w:cs="Arial"/>
          <w:sz w:val="24"/>
          <w:szCs w:val="24"/>
        </w:rPr>
        <w:t>(</w:t>
      </w:r>
      <w:r w:rsidR="009C765C" w:rsidRPr="008C618B">
        <w:rPr>
          <w:rFonts w:ascii="Arial" w:hAnsi="Arial" w:cs="Arial"/>
          <w:sz w:val="24"/>
          <w:szCs w:val="24"/>
        </w:rPr>
        <w:t>Analysis</w:t>
      </w:r>
      <w:r w:rsidRPr="008C618B">
        <w:rPr>
          <w:rFonts w:ascii="Arial" w:hAnsi="Arial" w:cs="Arial"/>
          <w:sz w:val="24"/>
          <w:szCs w:val="24"/>
        </w:rPr>
        <w:t>) Watch the experiment video</w:t>
      </w:r>
      <w:r w:rsidR="009C765C" w:rsidRPr="008C618B">
        <w:rPr>
          <w:rFonts w:ascii="Arial" w:hAnsi="Arial" w:cs="Arial"/>
          <w:sz w:val="24"/>
          <w:szCs w:val="24"/>
        </w:rPr>
        <w:t>s</w:t>
      </w:r>
      <w:r w:rsidRPr="008C618B">
        <w:rPr>
          <w:rFonts w:ascii="Arial" w:hAnsi="Arial" w:cs="Arial"/>
          <w:sz w:val="24"/>
          <w:szCs w:val="24"/>
        </w:rPr>
        <w:t xml:space="preserve">.  </w:t>
      </w:r>
      <w:r w:rsidR="004D0DC6" w:rsidRPr="008C618B">
        <w:rPr>
          <w:rFonts w:ascii="Arial" w:hAnsi="Arial" w:cs="Arial"/>
          <w:sz w:val="24"/>
          <w:szCs w:val="24"/>
        </w:rPr>
        <w:t>Take notes on the protocol.  Stop the video and re-watch as necessary to acquire the details of the procedure.  Write out the protocol for the experiment.  (It can be written in sequential steps.  Complete sentences are not necessary.)  This is the protocol you will follow, so be detailed.</w:t>
      </w:r>
      <w:r w:rsidR="009C765C" w:rsidRPr="008C618B">
        <w:rPr>
          <w:rFonts w:ascii="Arial" w:hAnsi="Arial" w:cs="Arial"/>
          <w:sz w:val="24"/>
          <w:szCs w:val="24"/>
        </w:rPr>
        <w:t xml:space="preserve">  </w:t>
      </w:r>
    </w:p>
    <w:p w14:paraId="04E75DD3" w14:textId="3015B8FC" w:rsidR="004D0DC6" w:rsidRPr="008C618B" w:rsidRDefault="004D0DC6" w:rsidP="00E94741">
      <w:pPr>
        <w:pStyle w:val="ListParagraph"/>
        <w:numPr>
          <w:ilvl w:val="0"/>
          <w:numId w:val="2"/>
        </w:numPr>
        <w:rPr>
          <w:rFonts w:ascii="Arial" w:hAnsi="Arial" w:cs="Arial"/>
          <w:b/>
          <w:bCs/>
          <w:sz w:val="24"/>
          <w:szCs w:val="24"/>
          <w:u w:val="single"/>
        </w:rPr>
      </w:pPr>
      <w:r w:rsidRPr="008C618B">
        <w:rPr>
          <w:rFonts w:ascii="Arial" w:hAnsi="Arial" w:cs="Arial"/>
          <w:sz w:val="24"/>
          <w:szCs w:val="24"/>
        </w:rPr>
        <w:t xml:space="preserve">(Representation) Prepare your chemical table including the materials you will use in the experiment.  Here is a general template that you may use. </w:t>
      </w:r>
    </w:p>
    <w:p w14:paraId="4C667430" w14:textId="11842AB6" w:rsidR="004D0DC6" w:rsidRPr="008C618B" w:rsidRDefault="004D0DC6" w:rsidP="004D0DC6">
      <w:pPr>
        <w:pStyle w:val="ListParagraph"/>
        <w:rPr>
          <w:rFonts w:ascii="Arial" w:hAnsi="Arial" w:cs="Arial"/>
          <w:b/>
          <w:bCs/>
          <w:sz w:val="24"/>
          <w:szCs w:val="24"/>
          <w:u w:val="single"/>
        </w:rPr>
      </w:pPr>
    </w:p>
    <w:tbl>
      <w:tblPr>
        <w:tblStyle w:val="TableGrid"/>
        <w:tblW w:w="0" w:type="auto"/>
        <w:tblInd w:w="720" w:type="dxa"/>
        <w:tblLook w:val="04A0" w:firstRow="1" w:lastRow="0" w:firstColumn="1" w:lastColumn="0" w:noHBand="0" w:noVBand="1"/>
      </w:tblPr>
      <w:tblGrid>
        <w:gridCol w:w="1497"/>
        <w:gridCol w:w="1497"/>
        <w:gridCol w:w="1394"/>
        <w:gridCol w:w="1453"/>
        <w:gridCol w:w="1503"/>
        <w:gridCol w:w="1286"/>
      </w:tblGrid>
      <w:tr w:rsidR="004D0DC6" w:rsidRPr="008C618B" w14:paraId="5E699823" w14:textId="77777777" w:rsidTr="004B2E36">
        <w:tc>
          <w:tcPr>
            <w:tcW w:w="1497" w:type="dxa"/>
          </w:tcPr>
          <w:p w14:paraId="53CE17BF" w14:textId="4F2EDCA2" w:rsidR="004D0DC6" w:rsidRPr="008C618B" w:rsidRDefault="004D0DC6" w:rsidP="00EB3150">
            <w:pPr>
              <w:pStyle w:val="ListParagraph"/>
              <w:ind w:left="0"/>
              <w:jc w:val="center"/>
              <w:rPr>
                <w:rFonts w:ascii="Arial" w:hAnsi="Arial" w:cs="Arial"/>
                <w:sz w:val="24"/>
                <w:szCs w:val="24"/>
              </w:rPr>
            </w:pPr>
            <w:r w:rsidRPr="008C618B">
              <w:rPr>
                <w:rFonts w:ascii="Arial" w:hAnsi="Arial" w:cs="Arial"/>
                <w:sz w:val="24"/>
                <w:szCs w:val="24"/>
              </w:rPr>
              <w:t>Chemical Name</w:t>
            </w:r>
          </w:p>
        </w:tc>
        <w:tc>
          <w:tcPr>
            <w:tcW w:w="1497" w:type="dxa"/>
          </w:tcPr>
          <w:p w14:paraId="2471D4AD" w14:textId="0262F53B" w:rsidR="004D0DC6" w:rsidRPr="008C618B" w:rsidRDefault="004D0DC6" w:rsidP="00EB3150">
            <w:pPr>
              <w:pStyle w:val="ListParagraph"/>
              <w:ind w:left="0"/>
              <w:jc w:val="center"/>
              <w:rPr>
                <w:rFonts w:ascii="Arial" w:hAnsi="Arial" w:cs="Arial"/>
                <w:sz w:val="24"/>
                <w:szCs w:val="24"/>
              </w:rPr>
            </w:pPr>
            <w:r w:rsidRPr="008C618B">
              <w:rPr>
                <w:rFonts w:ascii="Arial" w:hAnsi="Arial" w:cs="Arial"/>
                <w:sz w:val="24"/>
                <w:szCs w:val="24"/>
              </w:rPr>
              <w:t>Chemical Formula</w:t>
            </w:r>
          </w:p>
        </w:tc>
        <w:tc>
          <w:tcPr>
            <w:tcW w:w="1394" w:type="dxa"/>
          </w:tcPr>
          <w:p w14:paraId="3DF8C5F7" w14:textId="6CA42EF9" w:rsidR="004D0DC6" w:rsidRPr="008C618B" w:rsidRDefault="004D0DC6" w:rsidP="00EB3150">
            <w:pPr>
              <w:pStyle w:val="ListParagraph"/>
              <w:ind w:left="0"/>
              <w:jc w:val="center"/>
              <w:rPr>
                <w:rFonts w:ascii="Arial" w:hAnsi="Arial" w:cs="Arial"/>
                <w:sz w:val="24"/>
                <w:szCs w:val="24"/>
              </w:rPr>
            </w:pPr>
            <w:r w:rsidRPr="008C618B">
              <w:rPr>
                <w:rFonts w:ascii="Arial" w:hAnsi="Arial" w:cs="Arial"/>
                <w:sz w:val="24"/>
                <w:szCs w:val="24"/>
              </w:rPr>
              <w:t>Molar Mass (g/mol)</w:t>
            </w:r>
          </w:p>
        </w:tc>
        <w:tc>
          <w:tcPr>
            <w:tcW w:w="1453" w:type="dxa"/>
          </w:tcPr>
          <w:p w14:paraId="0BCF7BC3" w14:textId="36AA8772" w:rsidR="004D0DC6" w:rsidRPr="008C618B" w:rsidRDefault="004D0DC6" w:rsidP="00EB3150">
            <w:pPr>
              <w:pStyle w:val="ListParagraph"/>
              <w:ind w:left="0"/>
              <w:jc w:val="center"/>
              <w:rPr>
                <w:rFonts w:ascii="Arial" w:hAnsi="Arial" w:cs="Arial"/>
                <w:sz w:val="24"/>
                <w:szCs w:val="24"/>
              </w:rPr>
            </w:pPr>
            <w:r w:rsidRPr="008C618B">
              <w:rPr>
                <w:rFonts w:ascii="Arial" w:hAnsi="Arial" w:cs="Arial"/>
                <w:sz w:val="24"/>
                <w:szCs w:val="24"/>
              </w:rPr>
              <w:t>Hazards</w:t>
            </w:r>
          </w:p>
        </w:tc>
        <w:tc>
          <w:tcPr>
            <w:tcW w:w="1503" w:type="dxa"/>
          </w:tcPr>
          <w:p w14:paraId="31CB91F3" w14:textId="4354C8C9" w:rsidR="004D0DC6" w:rsidRPr="008C618B" w:rsidRDefault="004D0DC6" w:rsidP="00EB3150">
            <w:pPr>
              <w:pStyle w:val="ListParagraph"/>
              <w:ind w:left="0"/>
              <w:jc w:val="center"/>
              <w:rPr>
                <w:rFonts w:ascii="Arial" w:hAnsi="Arial" w:cs="Arial"/>
                <w:sz w:val="24"/>
                <w:szCs w:val="24"/>
              </w:rPr>
            </w:pPr>
            <w:r w:rsidRPr="008C618B">
              <w:rPr>
                <w:rFonts w:ascii="Arial" w:hAnsi="Arial" w:cs="Arial"/>
                <w:sz w:val="24"/>
                <w:szCs w:val="24"/>
              </w:rPr>
              <w:t>reference</w:t>
            </w:r>
          </w:p>
        </w:tc>
        <w:tc>
          <w:tcPr>
            <w:tcW w:w="1286" w:type="dxa"/>
          </w:tcPr>
          <w:p w14:paraId="69AAF443" w14:textId="127BC102" w:rsidR="004D0DC6" w:rsidRPr="008C618B" w:rsidRDefault="004D0DC6" w:rsidP="00EB3150">
            <w:pPr>
              <w:pStyle w:val="ListParagraph"/>
              <w:ind w:left="0"/>
              <w:jc w:val="center"/>
              <w:rPr>
                <w:rFonts w:ascii="Arial" w:hAnsi="Arial" w:cs="Arial"/>
                <w:sz w:val="24"/>
                <w:szCs w:val="24"/>
              </w:rPr>
            </w:pPr>
            <w:r w:rsidRPr="008C618B">
              <w:rPr>
                <w:rFonts w:ascii="Arial" w:hAnsi="Arial" w:cs="Arial"/>
                <w:sz w:val="24"/>
                <w:szCs w:val="24"/>
              </w:rPr>
              <w:t>PPE</w:t>
            </w:r>
          </w:p>
        </w:tc>
      </w:tr>
      <w:tr w:rsidR="004D0DC6" w:rsidRPr="008C618B" w14:paraId="12A96BCE" w14:textId="77777777" w:rsidTr="004B2E36">
        <w:tc>
          <w:tcPr>
            <w:tcW w:w="1497" w:type="dxa"/>
          </w:tcPr>
          <w:p w14:paraId="13FE62D7" w14:textId="77777777" w:rsidR="004D0DC6" w:rsidRPr="008C618B" w:rsidRDefault="004D0DC6" w:rsidP="004D0DC6">
            <w:pPr>
              <w:pStyle w:val="ListParagraph"/>
              <w:ind w:left="0"/>
              <w:rPr>
                <w:rFonts w:ascii="Arial" w:hAnsi="Arial" w:cs="Arial"/>
                <w:b/>
                <w:bCs/>
                <w:sz w:val="24"/>
                <w:szCs w:val="24"/>
                <w:u w:val="single"/>
              </w:rPr>
            </w:pPr>
          </w:p>
        </w:tc>
        <w:tc>
          <w:tcPr>
            <w:tcW w:w="1497" w:type="dxa"/>
          </w:tcPr>
          <w:p w14:paraId="212289B4" w14:textId="77777777" w:rsidR="004D0DC6" w:rsidRPr="008C618B" w:rsidRDefault="004D0DC6" w:rsidP="004D0DC6">
            <w:pPr>
              <w:pStyle w:val="ListParagraph"/>
              <w:ind w:left="0"/>
              <w:rPr>
                <w:rFonts w:ascii="Arial" w:hAnsi="Arial" w:cs="Arial"/>
                <w:b/>
                <w:bCs/>
                <w:sz w:val="24"/>
                <w:szCs w:val="24"/>
                <w:u w:val="single"/>
              </w:rPr>
            </w:pPr>
          </w:p>
        </w:tc>
        <w:tc>
          <w:tcPr>
            <w:tcW w:w="1394" w:type="dxa"/>
          </w:tcPr>
          <w:p w14:paraId="45098FB0" w14:textId="77777777" w:rsidR="004D0DC6" w:rsidRPr="008C618B" w:rsidRDefault="004D0DC6" w:rsidP="004D0DC6">
            <w:pPr>
              <w:pStyle w:val="ListParagraph"/>
              <w:ind w:left="0"/>
              <w:rPr>
                <w:rFonts w:ascii="Arial" w:hAnsi="Arial" w:cs="Arial"/>
                <w:b/>
                <w:bCs/>
                <w:sz w:val="24"/>
                <w:szCs w:val="24"/>
                <w:u w:val="single"/>
              </w:rPr>
            </w:pPr>
          </w:p>
        </w:tc>
        <w:tc>
          <w:tcPr>
            <w:tcW w:w="1453" w:type="dxa"/>
          </w:tcPr>
          <w:p w14:paraId="1ADA2FDA" w14:textId="77777777" w:rsidR="004D0DC6" w:rsidRPr="008C618B" w:rsidRDefault="004D0DC6" w:rsidP="004D0DC6">
            <w:pPr>
              <w:pStyle w:val="ListParagraph"/>
              <w:ind w:left="0"/>
              <w:rPr>
                <w:rFonts w:ascii="Arial" w:hAnsi="Arial" w:cs="Arial"/>
                <w:b/>
                <w:bCs/>
                <w:sz w:val="24"/>
                <w:szCs w:val="24"/>
                <w:u w:val="single"/>
              </w:rPr>
            </w:pPr>
          </w:p>
        </w:tc>
        <w:tc>
          <w:tcPr>
            <w:tcW w:w="1503" w:type="dxa"/>
          </w:tcPr>
          <w:p w14:paraId="3F6A7AAA" w14:textId="77777777" w:rsidR="004D0DC6" w:rsidRPr="008C618B" w:rsidRDefault="004D0DC6" w:rsidP="004D0DC6">
            <w:pPr>
              <w:pStyle w:val="ListParagraph"/>
              <w:ind w:left="0"/>
              <w:rPr>
                <w:rFonts w:ascii="Arial" w:hAnsi="Arial" w:cs="Arial"/>
                <w:b/>
                <w:bCs/>
                <w:sz w:val="24"/>
                <w:szCs w:val="24"/>
                <w:u w:val="single"/>
              </w:rPr>
            </w:pPr>
          </w:p>
        </w:tc>
        <w:tc>
          <w:tcPr>
            <w:tcW w:w="1286" w:type="dxa"/>
          </w:tcPr>
          <w:p w14:paraId="72F095A2" w14:textId="77777777" w:rsidR="004D0DC6" w:rsidRPr="008C618B" w:rsidRDefault="004D0DC6" w:rsidP="004D0DC6">
            <w:pPr>
              <w:pStyle w:val="ListParagraph"/>
              <w:ind w:left="0"/>
              <w:rPr>
                <w:rFonts w:ascii="Arial" w:hAnsi="Arial" w:cs="Arial"/>
                <w:b/>
                <w:bCs/>
                <w:sz w:val="24"/>
                <w:szCs w:val="24"/>
                <w:u w:val="single"/>
              </w:rPr>
            </w:pPr>
          </w:p>
        </w:tc>
      </w:tr>
      <w:tr w:rsidR="004D0DC6" w:rsidRPr="008C618B" w14:paraId="314F0D1F" w14:textId="77777777" w:rsidTr="004B2E36">
        <w:tc>
          <w:tcPr>
            <w:tcW w:w="1497" w:type="dxa"/>
          </w:tcPr>
          <w:p w14:paraId="08996C5F" w14:textId="77777777" w:rsidR="004D0DC6" w:rsidRPr="008C618B" w:rsidRDefault="004D0DC6" w:rsidP="004D0DC6">
            <w:pPr>
              <w:pStyle w:val="ListParagraph"/>
              <w:ind w:left="0"/>
              <w:rPr>
                <w:rFonts w:ascii="Arial" w:hAnsi="Arial" w:cs="Arial"/>
                <w:b/>
                <w:bCs/>
                <w:sz w:val="24"/>
                <w:szCs w:val="24"/>
                <w:u w:val="single"/>
              </w:rPr>
            </w:pPr>
          </w:p>
        </w:tc>
        <w:tc>
          <w:tcPr>
            <w:tcW w:w="1497" w:type="dxa"/>
          </w:tcPr>
          <w:p w14:paraId="00DF2446" w14:textId="77777777" w:rsidR="004D0DC6" w:rsidRPr="008C618B" w:rsidRDefault="004D0DC6" w:rsidP="004D0DC6">
            <w:pPr>
              <w:pStyle w:val="ListParagraph"/>
              <w:ind w:left="0"/>
              <w:rPr>
                <w:rFonts w:ascii="Arial" w:hAnsi="Arial" w:cs="Arial"/>
                <w:b/>
                <w:bCs/>
                <w:sz w:val="24"/>
                <w:szCs w:val="24"/>
                <w:u w:val="single"/>
              </w:rPr>
            </w:pPr>
          </w:p>
        </w:tc>
        <w:tc>
          <w:tcPr>
            <w:tcW w:w="1394" w:type="dxa"/>
          </w:tcPr>
          <w:p w14:paraId="0B7F47E8" w14:textId="77777777" w:rsidR="004D0DC6" w:rsidRPr="008C618B" w:rsidRDefault="004D0DC6" w:rsidP="004D0DC6">
            <w:pPr>
              <w:pStyle w:val="ListParagraph"/>
              <w:ind w:left="0"/>
              <w:rPr>
                <w:rFonts w:ascii="Arial" w:hAnsi="Arial" w:cs="Arial"/>
                <w:b/>
                <w:bCs/>
                <w:sz w:val="24"/>
                <w:szCs w:val="24"/>
                <w:u w:val="single"/>
              </w:rPr>
            </w:pPr>
          </w:p>
        </w:tc>
        <w:tc>
          <w:tcPr>
            <w:tcW w:w="1453" w:type="dxa"/>
          </w:tcPr>
          <w:p w14:paraId="2CF644C8" w14:textId="77777777" w:rsidR="004D0DC6" w:rsidRPr="008C618B" w:rsidRDefault="004D0DC6" w:rsidP="004D0DC6">
            <w:pPr>
              <w:pStyle w:val="ListParagraph"/>
              <w:ind w:left="0"/>
              <w:rPr>
                <w:rFonts w:ascii="Arial" w:hAnsi="Arial" w:cs="Arial"/>
                <w:b/>
                <w:bCs/>
                <w:sz w:val="24"/>
                <w:szCs w:val="24"/>
                <w:u w:val="single"/>
              </w:rPr>
            </w:pPr>
          </w:p>
        </w:tc>
        <w:tc>
          <w:tcPr>
            <w:tcW w:w="1503" w:type="dxa"/>
          </w:tcPr>
          <w:p w14:paraId="7EB98628" w14:textId="77777777" w:rsidR="004D0DC6" w:rsidRPr="008C618B" w:rsidRDefault="004D0DC6" w:rsidP="004D0DC6">
            <w:pPr>
              <w:pStyle w:val="ListParagraph"/>
              <w:ind w:left="0"/>
              <w:rPr>
                <w:rFonts w:ascii="Arial" w:hAnsi="Arial" w:cs="Arial"/>
                <w:b/>
                <w:bCs/>
                <w:sz w:val="24"/>
                <w:szCs w:val="24"/>
                <w:u w:val="single"/>
              </w:rPr>
            </w:pPr>
          </w:p>
        </w:tc>
        <w:tc>
          <w:tcPr>
            <w:tcW w:w="1286" w:type="dxa"/>
          </w:tcPr>
          <w:p w14:paraId="2E5C9864" w14:textId="77777777" w:rsidR="004D0DC6" w:rsidRPr="008C618B" w:rsidRDefault="004D0DC6" w:rsidP="004D0DC6">
            <w:pPr>
              <w:pStyle w:val="ListParagraph"/>
              <w:ind w:left="0"/>
              <w:rPr>
                <w:rFonts w:ascii="Arial" w:hAnsi="Arial" w:cs="Arial"/>
                <w:b/>
                <w:bCs/>
                <w:sz w:val="24"/>
                <w:szCs w:val="24"/>
                <w:u w:val="single"/>
              </w:rPr>
            </w:pPr>
          </w:p>
        </w:tc>
      </w:tr>
      <w:tr w:rsidR="004D0DC6" w:rsidRPr="008C618B" w14:paraId="28702703" w14:textId="77777777" w:rsidTr="004B2E36">
        <w:tc>
          <w:tcPr>
            <w:tcW w:w="1497" w:type="dxa"/>
          </w:tcPr>
          <w:p w14:paraId="40B71B1B" w14:textId="77777777" w:rsidR="004D0DC6" w:rsidRPr="008C618B" w:rsidRDefault="004D0DC6" w:rsidP="004D0DC6">
            <w:pPr>
              <w:pStyle w:val="ListParagraph"/>
              <w:ind w:left="0"/>
              <w:rPr>
                <w:rFonts w:ascii="Arial" w:hAnsi="Arial" w:cs="Arial"/>
                <w:b/>
                <w:bCs/>
                <w:sz w:val="24"/>
                <w:szCs w:val="24"/>
                <w:u w:val="single"/>
              </w:rPr>
            </w:pPr>
          </w:p>
        </w:tc>
        <w:tc>
          <w:tcPr>
            <w:tcW w:w="1497" w:type="dxa"/>
          </w:tcPr>
          <w:p w14:paraId="4B97A12A" w14:textId="77777777" w:rsidR="004D0DC6" w:rsidRPr="008C618B" w:rsidRDefault="004D0DC6" w:rsidP="004D0DC6">
            <w:pPr>
              <w:pStyle w:val="ListParagraph"/>
              <w:ind w:left="0"/>
              <w:rPr>
                <w:rFonts w:ascii="Arial" w:hAnsi="Arial" w:cs="Arial"/>
                <w:b/>
                <w:bCs/>
                <w:sz w:val="24"/>
                <w:szCs w:val="24"/>
                <w:u w:val="single"/>
              </w:rPr>
            </w:pPr>
          </w:p>
        </w:tc>
        <w:tc>
          <w:tcPr>
            <w:tcW w:w="1394" w:type="dxa"/>
          </w:tcPr>
          <w:p w14:paraId="130EB79B" w14:textId="77777777" w:rsidR="004D0DC6" w:rsidRPr="008C618B" w:rsidRDefault="004D0DC6" w:rsidP="004D0DC6">
            <w:pPr>
              <w:pStyle w:val="ListParagraph"/>
              <w:ind w:left="0"/>
              <w:rPr>
                <w:rFonts w:ascii="Arial" w:hAnsi="Arial" w:cs="Arial"/>
                <w:b/>
                <w:bCs/>
                <w:sz w:val="24"/>
                <w:szCs w:val="24"/>
                <w:u w:val="single"/>
              </w:rPr>
            </w:pPr>
          </w:p>
        </w:tc>
        <w:tc>
          <w:tcPr>
            <w:tcW w:w="1453" w:type="dxa"/>
          </w:tcPr>
          <w:p w14:paraId="36A665A3" w14:textId="77777777" w:rsidR="004D0DC6" w:rsidRPr="008C618B" w:rsidRDefault="004D0DC6" w:rsidP="004D0DC6">
            <w:pPr>
              <w:pStyle w:val="ListParagraph"/>
              <w:ind w:left="0"/>
              <w:rPr>
                <w:rFonts w:ascii="Arial" w:hAnsi="Arial" w:cs="Arial"/>
                <w:b/>
                <w:bCs/>
                <w:sz w:val="24"/>
                <w:szCs w:val="24"/>
                <w:u w:val="single"/>
              </w:rPr>
            </w:pPr>
          </w:p>
        </w:tc>
        <w:tc>
          <w:tcPr>
            <w:tcW w:w="1503" w:type="dxa"/>
          </w:tcPr>
          <w:p w14:paraId="2895FE20" w14:textId="77777777" w:rsidR="004D0DC6" w:rsidRPr="008C618B" w:rsidRDefault="004D0DC6" w:rsidP="004D0DC6">
            <w:pPr>
              <w:pStyle w:val="ListParagraph"/>
              <w:ind w:left="0"/>
              <w:rPr>
                <w:rFonts w:ascii="Arial" w:hAnsi="Arial" w:cs="Arial"/>
                <w:b/>
                <w:bCs/>
                <w:sz w:val="24"/>
                <w:szCs w:val="24"/>
                <w:u w:val="single"/>
              </w:rPr>
            </w:pPr>
          </w:p>
        </w:tc>
        <w:tc>
          <w:tcPr>
            <w:tcW w:w="1286" w:type="dxa"/>
          </w:tcPr>
          <w:p w14:paraId="1D42D849" w14:textId="77777777" w:rsidR="004D0DC6" w:rsidRPr="008C618B" w:rsidRDefault="004D0DC6" w:rsidP="004D0DC6">
            <w:pPr>
              <w:pStyle w:val="ListParagraph"/>
              <w:ind w:left="0"/>
              <w:rPr>
                <w:rFonts w:ascii="Arial" w:hAnsi="Arial" w:cs="Arial"/>
                <w:b/>
                <w:bCs/>
                <w:sz w:val="24"/>
                <w:szCs w:val="24"/>
                <w:u w:val="single"/>
              </w:rPr>
            </w:pPr>
          </w:p>
        </w:tc>
      </w:tr>
    </w:tbl>
    <w:p w14:paraId="570B97DF" w14:textId="6F2F27CB" w:rsidR="004D0DC6" w:rsidRPr="008C618B" w:rsidRDefault="004D0DC6" w:rsidP="004D0DC6">
      <w:pPr>
        <w:pStyle w:val="ListParagraph"/>
        <w:rPr>
          <w:rFonts w:ascii="Arial" w:hAnsi="Arial" w:cs="Arial"/>
          <w:b/>
          <w:bCs/>
          <w:sz w:val="24"/>
          <w:szCs w:val="24"/>
          <w:u w:val="single"/>
        </w:rPr>
      </w:pPr>
    </w:p>
    <w:p w14:paraId="18778186" w14:textId="1CC7940F" w:rsidR="009C765C" w:rsidRPr="00486634" w:rsidRDefault="009C765C" w:rsidP="009C765C">
      <w:pPr>
        <w:pStyle w:val="ListParagraph"/>
        <w:numPr>
          <w:ilvl w:val="0"/>
          <w:numId w:val="2"/>
        </w:numPr>
        <w:rPr>
          <w:rFonts w:ascii="Arial" w:hAnsi="Arial" w:cs="Arial"/>
          <w:b/>
          <w:bCs/>
          <w:sz w:val="24"/>
          <w:szCs w:val="24"/>
          <w:u w:val="single"/>
        </w:rPr>
      </w:pPr>
      <w:r w:rsidRPr="008C618B">
        <w:rPr>
          <w:rFonts w:ascii="Arial" w:hAnsi="Arial" w:cs="Arial"/>
          <w:sz w:val="24"/>
          <w:szCs w:val="24"/>
        </w:rPr>
        <w:t>(Analysis) Identify the equipment (type AND size) needed for the experiment and include the name and an image of each.  Be sure to describe the equipment, how to use it, and why it is suitable for this use.</w:t>
      </w:r>
    </w:p>
    <w:p w14:paraId="45AD205D" w14:textId="650AF007" w:rsidR="00486634" w:rsidRPr="00486634" w:rsidRDefault="00486634" w:rsidP="00486634">
      <w:pPr>
        <w:rPr>
          <w:rFonts w:ascii="Arial" w:hAnsi="Arial" w:cs="Arial"/>
          <w:b/>
          <w:sz w:val="24"/>
          <w:szCs w:val="24"/>
        </w:rPr>
      </w:pPr>
      <w:r>
        <w:rPr>
          <w:rFonts w:ascii="Arial" w:hAnsi="Arial" w:cs="Arial"/>
          <w:b/>
          <w:sz w:val="24"/>
          <w:szCs w:val="24"/>
        </w:rPr>
        <w:t>L</w:t>
      </w:r>
      <w:r w:rsidRPr="00486634">
        <w:rPr>
          <w:rFonts w:ascii="Arial" w:hAnsi="Arial" w:cs="Arial"/>
          <w:b/>
          <w:sz w:val="24"/>
          <w:szCs w:val="24"/>
        </w:rPr>
        <w:t>ab</w:t>
      </w:r>
    </w:p>
    <w:p w14:paraId="20C38B04" w14:textId="12072B97" w:rsidR="008C618B" w:rsidRPr="008C618B" w:rsidRDefault="008C618B" w:rsidP="00486634">
      <w:pPr>
        <w:pStyle w:val="ListParagraph"/>
        <w:numPr>
          <w:ilvl w:val="0"/>
          <w:numId w:val="5"/>
        </w:numPr>
        <w:rPr>
          <w:rFonts w:ascii="Arial" w:hAnsi="Arial" w:cs="Arial"/>
          <w:sz w:val="24"/>
          <w:szCs w:val="24"/>
        </w:rPr>
      </w:pPr>
      <w:r w:rsidRPr="008C618B">
        <w:rPr>
          <w:rFonts w:ascii="Arial" w:hAnsi="Arial" w:cs="Arial"/>
          <w:sz w:val="24"/>
          <w:szCs w:val="24"/>
        </w:rPr>
        <w:t>(</w:t>
      </w:r>
      <w:r w:rsidRPr="008C618B">
        <w:rPr>
          <w:rFonts w:ascii="Arial" w:hAnsi="Arial" w:cs="Arial"/>
          <w:bCs/>
          <w:sz w:val="24"/>
          <w:szCs w:val="24"/>
        </w:rPr>
        <w:t>Acquiring competencies) Following your detailed protocol based on the videos, perform both experiments. Record your observations and take pictures of your key steps in the process.  Your observations and images need to be incorporated in your data section and this section should be as detailed as possible as you will use this information to complete your discussion.</w:t>
      </w:r>
    </w:p>
    <w:p w14:paraId="01FBDA75" w14:textId="573B2C43" w:rsidR="008C618B" w:rsidRDefault="008C618B" w:rsidP="00486634">
      <w:pPr>
        <w:pStyle w:val="ListParagraph"/>
        <w:numPr>
          <w:ilvl w:val="0"/>
          <w:numId w:val="5"/>
        </w:numPr>
        <w:rPr>
          <w:rFonts w:ascii="Arial" w:hAnsi="Arial" w:cs="Arial"/>
          <w:sz w:val="24"/>
          <w:szCs w:val="24"/>
        </w:rPr>
      </w:pPr>
      <w:r w:rsidRPr="008C618B">
        <w:rPr>
          <w:rFonts w:ascii="Arial" w:hAnsi="Arial" w:cs="Arial"/>
          <w:sz w:val="24"/>
          <w:szCs w:val="24"/>
        </w:rPr>
        <w:t xml:space="preserve">(Manipulation) Calculate the </w:t>
      </w:r>
      <w:r w:rsidR="00D56E6E" w:rsidRPr="00486634">
        <w:rPr>
          <w:rFonts w:ascii="Arial" w:hAnsi="Arial" w:cs="Arial"/>
          <w:b/>
          <w:sz w:val="24"/>
          <w:szCs w:val="24"/>
        </w:rPr>
        <w:t>molarity</w:t>
      </w:r>
      <w:r w:rsidR="00D56E6E">
        <w:rPr>
          <w:rFonts w:ascii="Arial" w:hAnsi="Arial" w:cs="Arial"/>
          <w:sz w:val="24"/>
          <w:szCs w:val="24"/>
        </w:rPr>
        <w:t xml:space="preserve"> of a 5%vinegar solution</w:t>
      </w:r>
      <w:r w:rsidR="003C1D7F">
        <w:rPr>
          <w:rFonts w:ascii="Arial" w:hAnsi="Arial" w:cs="Arial"/>
          <w:sz w:val="24"/>
          <w:szCs w:val="24"/>
        </w:rPr>
        <w:t>.</w:t>
      </w:r>
    </w:p>
    <w:p w14:paraId="5CCBACBD" w14:textId="25CD6DCB" w:rsidR="00D56E6E" w:rsidRDefault="00D56E6E" w:rsidP="00486634">
      <w:pPr>
        <w:pStyle w:val="ListParagraph"/>
        <w:numPr>
          <w:ilvl w:val="0"/>
          <w:numId w:val="5"/>
        </w:numPr>
        <w:rPr>
          <w:rFonts w:ascii="Arial" w:hAnsi="Arial" w:cs="Arial"/>
          <w:sz w:val="24"/>
          <w:szCs w:val="24"/>
        </w:rPr>
      </w:pPr>
      <w:r w:rsidRPr="008C618B">
        <w:rPr>
          <w:rFonts w:ascii="Arial" w:hAnsi="Arial" w:cs="Arial"/>
          <w:sz w:val="24"/>
          <w:szCs w:val="24"/>
        </w:rPr>
        <w:t xml:space="preserve">(Manipulation) Calculate the </w:t>
      </w:r>
      <w:r w:rsidRPr="00486634">
        <w:rPr>
          <w:rFonts w:ascii="Arial" w:hAnsi="Arial" w:cs="Arial"/>
          <w:b/>
          <w:sz w:val="24"/>
          <w:szCs w:val="24"/>
        </w:rPr>
        <w:t>molality</w:t>
      </w:r>
      <w:r>
        <w:rPr>
          <w:rFonts w:ascii="Arial" w:hAnsi="Arial" w:cs="Arial"/>
          <w:sz w:val="24"/>
          <w:szCs w:val="24"/>
        </w:rPr>
        <w:t xml:space="preserve"> of a 5%vinegar solution.</w:t>
      </w:r>
    </w:p>
    <w:p w14:paraId="141DF84F" w14:textId="04517F8F" w:rsidR="00D56E6E" w:rsidRPr="00D56E6E" w:rsidRDefault="00D56E6E" w:rsidP="00486634">
      <w:pPr>
        <w:pStyle w:val="ListParagraph"/>
        <w:numPr>
          <w:ilvl w:val="0"/>
          <w:numId w:val="5"/>
        </w:numPr>
        <w:rPr>
          <w:rFonts w:ascii="Arial" w:hAnsi="Arial" w:cs="Arial"/>
          <w:sz w:val="24"/>
          <w:szCs w:val="24"/>
        </w:rPr>
      </w:pPr>
      <w:r w:rsidRPr="008C618B">
        <w:rPr>
          <w:rFonts w:ascii="Arial" w:hAnsi="Arial" w:cs="Arial"/>
          <w:sz w:val="24"/>
          <w:szCs w:val="24"/>
        </w:rPr>
        <w:t xml:space="preserve">(Manipulation) Calculate the </w:t>
      </w:r>
      <w:r w:rsidRPr="00486634">
        <w:rPr>
          <w:rFonts w:ascii="Arial" w:hAnsi="Arial" w:cs="Arial"/>
          <w:b/>
          <w:sz w:val="24"/>
          <w:szCs w:val="24"/>
        </w:rPr>
        <w:t>mole fraction</w:t>
      </w:r>
      <w:r>
        <w:rPr>
          <w:rFonts w:ascii="Arial" w:hAnsi="Arial" w:cs="Arial"/>
          <w:sz w:val="24"/>
          <w:szCs w:val="24"/>
        </w:rPr>
        <w:t xml:space="preserve"> of a 5%vinegar solution.</w:t>
      </w:r>
    </w:p>
    <w:p w14:paraId="304682E9" w14:textId="5BF3F084" w:rsidR="00480A73" w:rsidRDefault="00480A73" w:rsidP="00486634">
      <w:pPr>
        <w:pStyle w:val="ListParagraph"/>
        <w:numPr>
          <w:ilvl w:val="0"/>
          <w:numId w:val="5"/>
        </w:numPr>
        <w:rPr>
          <w:rFonts w:ascii="Arial" w:hAnsi="Arial" w:cs="Arial"/>
          <w:sz w:val="24"/>
          <w:szCs w:val="24"/>
        </w:rPr>
      </w:pPr>
      <w:r>
        <w:rPr>
          <w:rFonts w:ascii="Arial" w:hAnsi="Arial" w:cs="Arial"/>
          <w:sz w:val="24"/>
          <w:szCs w:val="24"/>
        </w:rPr>
        <w:t>(Existing knowledge, research and views) Find and list the molarity, molality and mole fraction of the 5% white vinegar solution using the published literature. Include your reference.</w:t>
      </w:r>
    </w:p>
    <w:p w14:paraId="2646B3AE" w14:textId="3AA79F10" w:rsidR="00480A73" w:rsidRDefault="00480A73" w:rsidP="00480A73">
      <w:pPr>
        <w:pStyle w:val="ListParagraph"/>
        <w:numPr>
          <w:ilvl w:val="0"/>
          <w:numId w:val="5"/>
        </w:numPr>
        <w:rPr>
          <w:rFonts w:ascii="Arial" w:hAnsi="Arial" w:cs="Arial"/>
          <w:sz w:val="24"/>
          <w:szCs w:val="24"/>
        </w:rPr>
      </w:pPr>
      <w:r w:rsidRPr="008C618B">
        <w:rPr>
          <w:rFonts w:ascii="Arial" w:hAnsi="Arial" w:cs="Arial"/>
          <w:sz w:val="24"/>
          <w:szCs w:val="24"/>
        </w:rPr>
        <w:t xml:space="preserve">(Manipulation) Calculate the </w:t>
      </w:r>
      <w:r w:rsidRPr="00486634">
        <w:rPr>
          <w:rFonts w:ascii="Arial" w:hAnsi="Arial" w:cs="Arial"/>
          <w:b/>
          <w:sz w:val="24"/>
          <w:szCs w:val="24"/>
        </w:rPr>
        <w:t>molarity</w:t>
      </w:r>
      <w:r>
        <w:rPr>
          <w:rFonts w:ascii="Arial" w:hAnsi="Arial" w:cs="Arial"/>
          <w:sz w:val="24"/>
          <w:szCs w:val="24"/>
        </w:rPr>
        <w:t xml:space="preserve"> of a 5% NaCl solution.</w:t>
      </w:r>
    </w:p>
    <w:p w14:paraId="0167F3C1" w14:textId="27A83445" w:rsidR="00480A73" w:rsidRDefault="00480A73" w:rsidP="00480A73">
      <w:pPr>
        <w:pStyle w:val="ListParagraph"/>
        <w:numPr>
          <w:ilvl w:val="0"/>
          <w:numId w:val="5"/>
        </w:numPr>
        <w:rPr>
          <w:rFonts w:ascii="Arial" w:hAnsi="Arial" w:cs="Arial"/>
          <w:sz w:val="24"/>
          <w:szCs w:val="24"/>
        </w:rPr>
      </w:pPr>
      <w:r w:rsidRPr="008C618B">
        <w:rPr>
          <w:rFonts w:ascii="Arial" w:hAnsi="Arial" w:cs="Arial"/>
          <w:sz w:val="24"/>
          <w:szCs w:val="24"/>
        </w:rPr>
        <w:t xml:space="preserve">(Manipulation) Calculate the </w:t>
      </w:r>
      <w:r w:rsidRPr="00486634">
        <w:rPr>
          <w:rFonts w:ascii="Arial" w:hAnsi="Arial" w:cs="Arial"/>
          <w:b/>
          <w:sz w:val="24"/>
          <w:szCs w:val="24"/>
        </w:rPr>
        <w:t>molality</w:t>
      </w:r>
      <w:r>
        <w:rPr>
          <w:rFonts w:ascii="Arial" w:hAnsi="Arial" w:cs="Arial"/>
          <w:sz w:val="24"/>
          <w:szCs w:val="24"/>
        </w:rPr>
        <w:t xml:space="preserve"> of a 5% NaCl solution.</w:t>
      </w:r>
    </w:p>
    <w:p w14:paraId="0BFEE8EA" w14:textId="6A5CF301" w:rsidR="00480A73" w:rsidRPr="00D56E6E" w:rsidRDefault="00480A73" w:rsidP="00480A73">
      <w:pPr>
        <w:pStyle w:val="ListParagraph"/>
        <w:numPr>
          <w:ilvl w:val="0"/>
          <w:numId w:val="5"/>
        </w:numPr>
        <w:rPr>
          <w:rFonts w:ascii="Arial" w:hAnsi="Arial" w:cs="Arial"/>
          <w:sz w:val="24"/>
          <w:szCs w:val="24"/>
        </w:rPr>
      </w:pPr>
      <w:r w:rsidRPr="008C618B">
        <w:rPr>
          <w:rFonts w:ascii="Arial" w:hAnsi="Arial" w:cs="Arial"/>
          <w:sz w:val="24"/>
          <w:szCs w:val="24"/>
        </w:rPr>
        <w:t xml:space="preserve">(Manipulation) Calculate the </w:t>
      </w:r>
      <w:r w:rsidRPr="00486634">
        <w:rPr>
          <w:rFonts w:ascii="Arial" w:hAnsi="Arial" w:cs="Arial"/>
          <w:b/>
          <w:sz w:val="24"/>
          <w:szCs w:val="24"/>
        </w:rPr>
        <w:t>mole fraction</w:t>
      </w:r>
      <w:r>
        <w:rPr>
          <w:rFonts w:ascii="Arial" w:hAnsi="Arial" w:cs="Arial"/>
          <w:sz w:val="24"/>
          <w:szCs w:val="24"/>
        </w:rPr>
        <w:t xml:space="preserve"> of a 5% NaCl solution.</w:t>
      </w:r>
    </w:p>
    <w:p w14:paraId="7DB1DAA9" w14:textId="4891A346" w:rsidR="00282E23" w:rsidRDefault="00480A73" w:rsidP="00486634">
      <w:pPr>
        <w:pStyle w:val="ListParagraph"/>
        <w:numPr>
          <w:ilvl w:val="0"/>
          <w:numId w:val="5"/>
        </w:numPr>
        <w:rPr>
          <w:rFonts w:ascii="Arial" w:hAnsi="Arial" w:cs="Arial"/>
          <w:sz w:val="24"/>
          <w:szCs w:val="24"/>
        </w:rPr>
      </w:pPr>
      <w:r>
        <w:rPr>
          <w:rFonts w:ascii="Arial" w:hAnsi="Arial" w:cs="Arial"/>
          <w:sz w:val="24"/>
          <w:szCs w:val="24"/>
        </w:rPr>
        <w:t>(Analysis) Compare the molarity, molality and mole fraction values for the 5% vinegar solution and the 5% NaCl solution. Provide at least one supported argument for any observed differences.</w:t>
      </w:r>
    </w:p>
    <w:p w14:paraId="5B538824" w14:textId="0A23BBD1" w:rsidR="00282E23" w:rsidRDefault="00C627B5" w:rsidP="00486634">
      <w:pPr>
        <w:pStyle w:val="ListParagraph"/>
        <w:numPr>
          <w:ilvl w:val="0"/>
          <w:numId w:val="5"/>
        </w:numPr>
        <w:rPr>
          <w:rFonts w:ascii="Arial" w:hAnsi="Arial" w:cs="Arial"/>
          <w:sz w:val="24"/>
          <w:szCs w:val="24"/>
        </w:rPr>
      </w:pPr>
      <w:r w:rsidRPr="00C627B5">
        <w:rPr>
          <w:rFonts w:ascii="Arial" w:hAnsi="Arial" w:cs="Arial"/>
          <w:sz w:val="24"/>
          <w:szCs w:val="24"/>
        </w:rPr>
        <w:t xml:space="preserve">(Manipulation) </w:t>
      </w:r>
      <w:r>
        <w:rPr>
          <w:rFonts w:ascii="Arial" w:hAnsi="Arial" w:cs="Arial"/>
          <w:sz w:val="24"/>
          <w:szCs w:val="24"/>
        </w:rPr>
        <w:t xml:space="preserve">Calculate the </w:t>
      </w:r>
      <w:r w:rsidRPr="00215978">
        <w:rPr>
          <w:rFonts w:ascii="Arial" w:hAnsi="Arial" w:cs="Arial"/>
          <w:b/>
          <w:sz w:val="24"/>
          <w:szCs w:val="24"/>
        </w:rPr>
        <w:t>freezing point depression</w:t>
      </w:r>
      <w:r>
        <w:rPr>
          <w:rFonts w:ascii="Arial" w:hAnsi="Arial" w:cs="Arial"/>
          <w:sz w:val="24"/>
          <w:szCs w:val="24"/>
        </w:rPr>
        <w:t xml:space="preserve"> for 5% vinegar solution.</w:t>
      </w:r>
    </w:p>
    <w:p w14:paraId="17E8E5F1" w14:textId="620F358C" w:rsidR="00215978" w:rsidRDefault="00215978" w:rsidP="00486634">
      <w:pPr>
        <w:pStyle w:val="ListParagraph"/>
        <w:numPr>
          <w:ilvl w:val="0"/>
          <w:numId w:val="5"/>
        </w:numPr>
        <w:rPr>
          <w:rFonts w:ascii="Arial" w:hAnsi="Arial" w:cs="Arial"/>
          <w:sz w:val="24"/>
          <w:szCs w:val="24"/>
        </w:rPr>
      </w:pPr>
      <w:r>
        <w:rPr>
          <w:rFonts w:ascii="Arial" w:hAnsi="Arial" w:cs="Arial"/>
          <w:sz w:val="24"/>
          <w:szCs w:val="24"/>
        </w:rPr>
        <w:t xml:space="preserve">(Manipulation) Calculate the </w:t>
      </w:r>
      <w:r w:rsidRPr="00215978">
        <w:rPr>
          <w:rFonts w:ascii="Arial" w:hAnsi="Arial" w:cs="Arial"/>
          <w:b/>
          <w:sz w:val="24"/>
          <w:szCs w:val="24"/>
        </w:rPr>
        <w:t>freezing point</w:t>
      </w:r>
      <w:r>
        <w:rPr>
          <w:rFonts w:ascii="Arial" w:hAnsi="Arial" w:cs="Arial"/>
          <w:sz w:val="24"/>
          <w:szCs w:val="24"/>
        </w:rPr>
        <w:t xml:space="preserve"> of the 5% vinegar solution.</w:t>
      </w:r>
    </w:p>
    <w:p w14:paraId="4F993C0F" w14:textId="42C67DAD" w:rsidR="00215978" w:rsidRDefault="00215978" w:rsidP="00486634">
      <w:pPr>
        <w:pStyle w:val="ListParagraph"/>
        <w:numPr>
          <w:ilvl w:val="0"/>
          <w:numId w:val="5"/>
        </w:numPr>
        <w:rPr>
          <w:rFonts w:ascii="Arial" w:hAnsi="Arial" w:cs="Arial"/>
          <w:sz w:val="24"/>
          <w:szCs w:val="24"/>
        </w:rPr>
      </w:pPr>
      <w:r>
        <w:rPr>
          <w:rFonts w:ascii="Arial" w:hAnsi="Arial" w:cs="Arial"/>
          <w:sz w:val="24"/>
          <w:szCs w:val="24"/>
        </w:rPr>
        <w:t>(Manipulation) Assuming that your calculated freezing point for the 5% vinegar is the true value, calculate the percent error of your experiment.</w:t>
      </w:r>
    </w:p>
    <w:p w14:paraId="3D6971B6" w14:textId="1C90A2B6" w:rsidR="00C627B5" w:rsidRDefault="00C627B5" w:rsidP="00486634">
      <w:pPr>
        <w:pStyle w:val="ListParagraph"/>
        <w:numPr>
          <w:ilvl w:val="0"/>
          <w:numId w:val="5"/>
        </w:numPr>
        <w:rPr>
          <w:rFonts w:ascii="Arial" w:hAnsi="Arial" w:cs="Arial"/>
          <w:sz w:val="24"/>
          <w:szCs w:val="24"/>
        </w:rPr>
      </w:pPr>
      <w:r w:rsidRPr="00C627B5">
        <w:rPr>
          <w:rFonts w:ascii="Arial" w:hAnsi="Arial" w:cs="Arial"/>
          <w:sz w:val="24"/>
          <w:szCs w:val="24"/>
        </w:rPr>
        <w:t xml:space="preserve">(Manipulation) </w:t>
      </w:r>
      <w:r>
        <w:rPr>
          <w:rFonts w:ascii="Arial" w:hAnsi="Arial" w:cs="Arial"/>
          <w:sz w:val="24"/>
          <w:szCs w:val="24"/>
        </w:rPr>
        <w:t xml:space="preserve">Calculate the </w:t>
      </w:r>
      <w:r w:rsidRPr="00215978">
        <w:rPr>
          <w:rFonts w:ascii="Arial" w:hAnsi="Arial" w:cs="Arial"/>
          <w:b/>
          <w:sz w:val="24"/>
          <w:szCs w:val="24"/>
        </w:rPr>
        <w:t>freezing point depression</w:t>
      </w:r>
      <w:r>
        <w:rPr>
          <w:rFonts w:ascii="Arial" w:hAnsi="Arial" w:cs="Arial"/>
          <w:sz w:val="24"/>
          <w:szCs w:val="24"/>
        </w:rPr>
        <w:t xml:space="preserve"> for </w:t>
      </w:r>
      <w:r w:rsidR="00215978">
        <w:rPr>
          <w:rFonts w:ascii="Arial" w:hAnsi="Arial" w:cs="Arial"/>
          <w:sz w:val="24"/>
          <w:szCs w:val="24"/>
        </w:rPr>
        <w:t xml:space="preserve">the 5% </w:t>
      </w:r>
      <w:r>
        <w:rPr>
          <w:rFonts w:ascii="Arial" w:hAnsi="Arial" w:cs="Arial"/>
          <w:sz w:val="24"/>
          <w:szCs w:val="24"/>
        </w:rPr>
        <w:t>NaCl solution.</w:t>
      </w:r>
    </w:p>
    <w:p w14:paraId="7A10482A" w14:textId="3BB6E178" w:rsidR="00215978" w:rsidRDefault="00215978" w:rsidP="00215978">
      <w:pPr>
        <w:pStyle w:val="ListParagraph"/>
        <w:numPr>
          <w:ilvl w:val="0"/>
          <w:numId w:val="5"/>
        </w:numPr>
        <w:rPr>
          <w:rFonts w:ascii="Arial" w:hAnsi="Arial" w:cs="Arial"/>
          <w:sz w:val="24"/>
          <w:szCs w:val="24"/>
        </w:rPr>
      </w:pPr>
      <w:r>
        <w:rPr>
          <w:rFonts w:ascii="Arial" w:hAnsi="Arial" w:cs="Arial"/>
          <w:sz w:val="24"/>
          <w:szCs w:val="24"/>
        </w:rPr>
        <w:t xml:space="preserve">(Manipulation) Calculate the </w:t>
      </w:r>
      <w:r w:rsidRPr="00215978">
        <w:rPr>
          <w:rFonts w:ascii="Arial" w:hAnsi="Arial" w:cs="Arial"/>
          <w:b/>
          <w:sz w:val="24"/>
          <w:szCs w:val="24"/>
        </w:rPr>
        <w:t>freezing point</w:t>
      </w:r>
      <w:r>
        <w:rPr>
          <w:rFonts w:ascii="Arial" w:hAnsi="Arial" w:cs="Arial"/>
          <w:sz w:val="24"/>
          <w:szCs w:val="24"/>
        </w:rPr>
        <w:t xml:space="preserve"> of the 5% NaCl solution.</w:t>
      </w:r>
    </w:p>
    <w:p w14:paraId="5DAD6E5D" w14:textId="68C88E29" w:rsidR="00215978" w:rsidRDefault="00215978" w:rsidP="00215978">
      <w:pPr>
        <w:pStyle w:val="ListParagraph"/>
        <w:numPr>
          <w:ilvl w:val="0"/>
          <w:numId w:val="5"/>
        </w:numPr>
        <w:rPr>
          <w:rFonts w:ascii="Arial" w:hAnsi="Arial" w:cs="Arial"/>
          <w:sz w:val="24"/>
          <w:szCs w:val="24"/>
        </w:rPr>
      </w:pPr>
      <w:r>
        <w:rPr>
          <w:rFonts w:ascii="Arial" w:hAnsi="Arial" w:cs="Arial"/>
          <w:sz w:val="24"/>
          <w:szCs w:val="24"/>
        </w:rPr>
        <w:t>(Manipulation) Assuming that your calculated freezing point for the 5% NaCl is the true value, calculate the percent error of your experiment.</w:t>
      </w:r>
    </w:p>
    <w:p w14:paraId="73BECECB" w14:textId="1633A00A" w:rsidR="00215978" w:rsidRDefault="00215978" w:rsidP="00486634">
      <w:pPr>
        <w:pStyle w:val="ListParagraph"/>
        <w:numPr>
          <w:ilvl w:val="0"/>
          <w:numId w:val="5"/>
        </w:numPr>
        <w:rPr>
          <w:rFonts w:ascii="Arial" w:hAnsi="Arial" w:cs="Arial"/>
          <w:sz w:val="24"/>
          <w:szCs w:val="24"/>
        </w:rPr>
      </w:pPr>
      <w:r>
        <w:rPr>
          <w:rFonts w:ascii="Arial" w:hAnsi="Arial" w:cs="Arial"/>
          <w:sz w:val="24"/>
          <w:szCs w:val="24"/>
        </w:rPr>
        <w:t>(Analysis) Compare the freezing point depression values of the 5% vinegar and 5% NaCl solution and provide at least two supported arguments for the difference.</w:t>
      </w:r>
    </w:p>
    <w:p w14:paraId="558F6A1C" w14:textId="64EC18AB" w:rsidR="004F2D88" w:rsidRDefault="004F2D88" w:rsidP="00486634">
      <w:pPr>
        <w:pStyle w:val="ListParagraph"/>
        <w:numPr>
          <w:ilvl w:val="0"/>
          <w:numId w:val="5"/>
        </w:numPr>
        <w:rPr>
          <w:rFonts w:ascii="Arial" w:hAnsi="Arial" w:cs="Arial"/>
          <w:sz w:val="24"/>
          <w:szCs w:val="24"/>
        </w:rPr>
      </w:pPr>
      <w:r>
        <w:rPr>
          <w:rFonts w:ascii="Arial" w:hAnsi="Arial" w:cs="Arial"/>
          <w:sz w:val="24"/>
          <w:szCs w:val="24"/>
        </w:rPr>
        <w:t>(Representation) Draw the heating curve for the freezing of the three liquids. Identify each curve either with a different color or other identifier.</w:t>
      </w:r>
    </w:p>
    <w:p w14:paraId="31FFFBF4" w14:textId="4D507FE4" w:rsidR="004F2D88" w:rsidRDefault="004F2D88" w:rsidP="004F2D88">
      <w:pPr>
        <w:pStyle w:val="ListParagraph"/>
        <w:numPr>
          <w:ilvl w:val="0"/>
          <w:numId w:val="5"/>
        </w:numPr>
        <w:rPr>
          <w:rFonts w:ascii="Arial" w:hAnsi="Arial" w:cs="Arial"/>
          <w:sz w:val="24"/>
          <w:szCs w:val="24"/>
        </w:rPr>
      </w:pPr>
      <w:r>
        <w:rPr>
          <w:rFonts w:ascii="Arial" w:hAnsi="Arial" w:cs="Arial"/>
          <w:sz w:val="24"/>
          <w:szCs w:val="24"/>
        </w:rPr>
        <w:t>(Representation) Draw the heating curve for the melting of the three frozen liquids. Identify each curve either with a different color or other identifier.</w:t>
      </w:r>
    </w:p>
    <w:p w14:paraId="22F527AE" w14:textId="77777777" w:rsidR="004F2D88" w:rsidRDefault="004F2D88" w:rsidP="004F2D88">
      <w:pPr>
        <w:pStyle w:val="ListParagraph"/>
        <w:rPr>
          <w:rFonts w:ascii="Arial" w:hAnsi="Arial" w:cs="Arial"/>
          <w:sz w:val="24"/>
          <w:szCs w:val="24"/>
        </w:rPr>
      </w:pPr>
    </w:p>
    <w:p w14:paraId="67F52E83" w14:textId="77777777" w:rsidR="00C627B5" w:rsidRPr="00C627B5" w:rsidRDefault="00C627B5" w:rsidP="00C627B5">
      <w:pPr>
        <w:pStyle w:val="ListParagraph"/>
        <w:rPr>
          <w:rFonts w:ascii="Arial" w:hAnsi="Arial" w:cs="Arial"/>
          <w:sz w:val="24"/>
          <w:szCs w:val="24"/>
        </w:rPr>
      </w:pPr>
    </w:p>
    <w:sectPr w:rsidR="00C627B5" w:rsidRPr="00C627B5">
      <w:headerReference w:type="even" r:id="rId18"/>
      <w:headerReference w:type="default" r:id="rId19"/>
      <w:footerReference w:type="even" r:id="rId20"/>
      <w:footerReference w:type="default" r:id="rId21"/>
      <w:headerReference w:type="first" r:id="rId22"/>
      <w:footerReference w:type="first" r:id="rId2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E1825A" w14:textId="77777777" w:rsidR="00F14488" w:rsidRDefault="00F14488" w:rsidP="00E94741">
      <w:pPr>
        <w:spacing w:after="0" w:line="240" w:lineRule="auto"/>
      </w:pPr>
      <w:r>
        <w:separator/>
      </w:r>
    </w:p>
  </w:endnote>
  <w:endnote w:type="continuationSeparator" w:id="0">
    <w:p w14:paraId="3896FF6D" w14:textId="77777777" w:rsidR="00F14488" w:rsidRDefault="00F14488" w:rsidP="00E947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311B21" w14:textId="77777777" w:rsidR="009E7412" w:rsidRDefault="009E741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AE2106" w14:textId="4A50FEDC" w:rsidR="008C618B" w:rsidRPr="00456460" w:rsidRDefault="00456460" w:rsidP="00456460">
    <w:pPr>
      <w:pStyle w:val="Footer"/>
      <w:jc w:val="center"/>
      <w:rPr>
        <w:sz w:val="28"/>
      </w:rPr>
    </w:pPr>
    <w:r w:rsidRPr="00456460">
      <w:rPr>
        <w:rFonts w:cstheme="minorHAnsi"/>
        <w:sz w:val="24"/>
      </w:rPr>
      <w:t xml:space="preserve">©Dr. </w:t>
    </w:r>
    <w:r w:rsidRPr="00456460">
      <w:rPr>
        <w:sz w:val="24"/>
      </w:rPr>
      <w:t>Elene Bouhoutsos-Brown and Dr. Eszter Trufan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54EEA5" w14:textId="77777777" w:rsidR="009E7412" w:rsidRDefault="009E74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DB52D8" w14:textId="77777777" w:rsidR="00F14488" w:rsidRDefault="00F14488" w:rsidP="00E94741">
      <w:pPr>
        <w:spacing w:after="0" w:line="240" w:lineRule="auto"/>
      </w:pPr>
      <w:r>
        <w:separator/>
      </w:r>
    </w:p>
  </w:footnote>
  <w:footnote w:type="continuationSeparator" w:id="0">
    <w:p w14:paraId="33FB34BD" w14:textId="77777777" w:rsidR="00F14488" w:rsidRDefault="00F14488" w:rsidP="00E947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0D1F97" w14:textId="77777777" w:rsidR="009E7412" w:rsidRDefault="009E741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0E18B6" w14:textId="6221F377" w:rsidR="008C618B" w:rsidRPr="008C618B" w:rsidRDefault="008C618B" w:rsidP="008C618B">
    <w:pPr>
      <w:pStyle w:val="Header"/>
      <w:jc w:val="center"/>
      <w:rPr>
        <w:sz w:val="24"/>
        <w:szCs w:val="24"/>
      </w:rPr>
    </w:pPr>
    <w:r w:rsidRPr="008C618B">
      <w:rPr>
        <w:rFonts w:ascii="Arial" w:hAnsi="Arial" w:cs="Arial"/>
        <w:b/>
        <w:bCs/>
        <w:sz w:val="24"/>
        <w:szCs w:val="24"/>
      </w:rPr>
      <w:t>CHEM 110</w:t>
    </w:r>
    <w:r w:rsidR="00D56E6E">
      <w:rPr>
        <w:rFonts w:ascii="Arial" w:hAnsi="Arial" w:cs="Arial"/>
        <w:b/>
        <w:bCs/>
        <w:sz w:val="24"/>
        <w:szCs w:val="24"/>
      </w:rPr>
      <w:t>8</w:t>
    </w:r>
    <w:r w:rsidR="00456460">
      <w:rPr>
        <w:rFonts w:ascii="Arial" w:hAnsi="Arial" w:cs="Arial"/>
        <w:b/>
        <w:bCs/>
        <w:sz w:val="24"/>
        <w:szCs w:val="24"/>
      </w:rPr>
      <w:tab/>
      <w:t>Prelab</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6E2948" w14:textId="77777777" w:rsidR="009E7412" w:rsidRDefault="009E741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902CCD"/>
    <w:multiLevelType w:val="hybridMultilevel"/>
    <w:tmpl w:val="E904DA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8D64C19"/>
    <w:multiLevelType w:val="hybridMultilevel"/>
    <w:tmpl w:val="44B2C94A"/>
    <w:lvl w:ilvl="0" w:tplc="0409000F">
      <w:start w:val="1"/>
      <w:numFmt w:val="decimal"/>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67D1B0B"/>
    <w:multiLevelType w:val="hybridMultilevel"/>
    <w:tmpl w:val="1A5459C0"/>
    <w:lvl w:ilvl="0" w:tplc="0409000F">
      <w:start w:val="1"/>
      <w:numFmt w:val="decimal"/>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DF35E45"/>
    <w:multiLevelType w:val="hybridMultilevel"/>
    <w:tmpl w:val="1A5459C0"/>
    <w:lvl w:ilvl="0" w:tplc="0409000F">
      <w:start w:val="1"/>
      <w:numFmt w:val="decimal"/>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8BD396A"/>
    <w:multiLevelType w:val="hybridMultilevel"/>
    <w:tmpl w:val="A864B8F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num>
  <w:num w:numId="2">
    <w:abstractNumId w:val="3"/>
  </w:num>
  <w:num w:numId="3">
    <w:abstractNumId w:val="2"/>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4741"/>
    <w:rsid w:val="0002305F"/>
    <w:rsid w:val="00055A9E"/>
    <w:rsid w:val="0010471E"/>
    <w:rsid w:val="001C1C61"/>
    <w:rsid w:val="001E748F"/>
    <w:rsid w:val="00215978"/>
    <w:rsid w:val="00235D38"/>
    <w:rsid w:val="00236CA4"/>
    <w:rsid w:val="00241DA9"/>
    <w:rsid w:val="00282E23"/>
    <w:rsid w:val="002D22E6"/>
    <w:rsid w:val="00314137"/>
    <w:rsid w:val="0035562D"/>
    <w:rsid w:val="003C1D7F"/>
    <w:rsid w:val="003C69F7"/>
    <w:rsid w:val="003F2252"/>
    <w:rsid w:val="00456460"/>
    <w:rsid w:val="00480A73"/>
    <w:rsid w:val="00486634"/>
    <w:rsid w:val="004A17E0"/>
    <w:rsid w:val="004B2E36"/>
    <w:rsid w:val="004D0DC6"/>
    <w:rsid w:val="004D3259"/>
    <w:rsid w:val="004F2D88"/>
    <w:rsid w:val="005D3589"/>
    <w:rsid w:val="005E35AB"/>
    <w:rsid w:val="006B0479"/>
    <w:rsid w:val="007E2114"/>
    <w:rsid w:val="008C618B"/>
    <w:rsid w:val="00997308"/>
    <w:rsid w:val="009A0D2C"/>
    <w:rsid w:val="009C765C"/>
    <w:rsid w:val="009E7412"/>
    <w:rsid w:val="009F5ED3"/>
    <w:rsid w:val="00B63E00"/>
    <w:rsid w:val="00BA09CB"/>
    <w:rsid w:val="00C627B5"/>
    <w:rsid w:val="00CD3302"/>
    <w:rsid w:val="00D56E6E"/>
    <w:rsid w:val="00D736EF"/>
    <w:rsid w:val="00E35EE5"/>
    <w:rsid w:val="00E94741"/>
    <w:rsid w:val="00E948D2"/>
    <w:rsid w:val="00EB1BEC"/>
    <w:rsid w:val="00EB3150"/>
    <w:rsid w:val="00F14488"/>
    <w:rsid w:val="00FA78D4"/>
    <w:rsid w:val="00FE2E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A23DF2"/>
  <w15:chartTrackingRefBased/>
  <w15:docId w15:val="{DD486A35-093F-4436-BFBB-DA6CFD84B2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47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4741"/>
  </w:style>
  <w:style w:type="paragraph" w:styleId="Footer">
    <w:name w:val="footer"/>
    <w:basedOn w:val="Normal"/>
    <w:link w:val="FooterChar"/>
    <w:uiPriority w:val="99"/>
    <w:unhideWhenUsed/>
    <w:rsid w:val="00E947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4741"/>
  </w:style>
  <w:style w:type="paragraph" w:styleId="ListParagraph">
    <w:name w:val="List Paragraph"/>
    <w:basedOn w:val="Normal"/>
    <w:uiPriority w:val="34"/>
    <w:qFormat/>
    <w:rsid w:val="00E94741"/>
    <w:pPr>
      <w:ind w:left="720"/>
      <w:contextualSpacing/>
    </w:pPr>
  </w:style>
  <w:style w:type="table" w:styleId="TableGrid">
    <w:name w:val="Table Grid"/>
    <w:basedOn w:val="TableNormal"/>
    <w:uiPriority w:val="39"/>
    <w:rsid w:val="004D0D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36CA4"/>
    <w:rPr>
      <w:color w:val="0563C1" w:themeColor="hyperlink"/>
      <w:u w:val="single"/>
    </w:rPr>
  </w:style>
  <w:style w:type="character" w:styleId="UnresolvedMention">
    <w:name w:val="Unresolved Mention"/>
    <w:basedOn w:val="DefaultParagraphFont"/>
    <w:uiPriority w:val="99"/>
    <w:semiHidden/>
    <w:unhideWhenUsed/>
    <w:rsid w:val="004D3259"/>
    <w:rPr>
      <w:color w:val="605E5C"/>
      <w:shd w:val="clear" w:color="auto" w:fill="E1DFDD"/>
    </w:rPr>
  </w:style>
  <w:style w:type="character" w:styleId="FollowedHyperlink">
    <w:name w:val="FollowedHyperlink"/>
    <w:basedOn w:val="DefaultParagraphFont"/>
    <w:uiPriority w:val="99"/>
    <w:semiHidden/>
    <w:unhideWhenUsed/>
    <w:rsid w:val="00EB315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hdmediasite.uhd.edu/Mediasite/Play/5bc6c5f7ade04d58a88db41d46387db51d" TargetMode="External"/><Relationship Id="rId13" Type="http://schemas.openxmlformats.org/officeDocument/2006/relationships/hyperlink" Target="https://uhdmediasite.uhd.edu/Mediasite/Play/a45639875dab4a7da92a83e20a74b7921d"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hyperlink" Target="https://uhdmediasite.uhd.edu/Mediasite/Play/f2338afc1f58406d83612c8e474099221d" TargetMode="External"/><Relationship Id="rId12" Type="http://schemas.openxmlformats.org/officeDocument/2006/relationships/hyperlink" Target="https://uhdmediasite.uhd.edu/Mediasite/Play/5dae41586138494f82b867363d593ee61d" TargetMode="External"/><Relationship Id="rId17" Type="http://schemas.openxmlformats.org/officeDocument/2006/relationships/hyperlink" Target="https://uhdmediasite.uhd.edu/Mediasite/Play/463dad29018b4c65b56c98e9205af12e1d"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uhdmediasite.uhd.edu/Mediasite/Play/1b10272949494da59391dde991ce8c5e1d"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uhdmediasite.uhd.edu/Mediasite/Play/e5ee101d695b4b1e8705695a55a3dd8b1d"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uhdmediasite.uhd.edu/Mediasite/Play/229a9495493744448c085525a42bdb6b1d" TargetMode="External"/><Relationship Id="rId23" Type="http://schemas.openxmlformats.org/officeDocument/2006/relationships/footer" Target="footer3.xml"/><Relationship Id="rId10" Type="http://schemas.openxmlformats.org/officeDocument/2006/relationships/hyperlink" Target="https://uhdmediasite.uhd.edu/Mediasite/Play/d660b45bbc0c4541a0cfe9988311be801d" TargetMode="Externa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s://uhdmediasite.uhd.edu/Mediasite/Play/79b60f4ca2034057bede8eb44f5994361d" TargetMode="External"/><Relationship Id="rId14" Type="http://schemas.openxmlformats.org/officeDocument/2006/relationships/hyperlink" Target="https://uhdmediasite.uhd.edu/Mediasite/Play/8faccfcf1ec0486f9979c3aff63e5d971d" TargetMode="External"/><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792</Words>
  <Characters>4516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Elene Bouhoutsos-Brown</dc:creator>
  <cp:keywords/>
  <dc:description/>
  <cp:lastModifiedBy>jacqueline Reyes</cp:lastModifiedBy>
  <cp:revision>2</cp:revision>
  <dcterms:created xsi:type="dcterms:W3CDTF">2020-08-26T20:16:00Z</dcterms:created>
  <dcterms:modified xsi:type="dcterms:W3CDTF">2020-08-26T20:16:00Z</dcterms:modified>
</cp:coreProperties>
</file>